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1D43" w14:textId="77777777" w:rsidR="00592DB4" w:rsidRPr="00731576" w:rsidRDefault="00592DB4" w:rsidP="00731576">
      <w:pPr>
        <w:pStyle w:val="CommentText"/>
        <w:jc w:val="right"/>
        <w:rPr>
          <w:rFonts w:ascii="Palatino Linotype" w:hAnsi="Palatino Linotype" w:cs="Arial"/>
          <w:sz w:val="16"/>
          <w:szCs w:val="16"/>
          <w:lang w:val="ro-RO"/>
        </w:rPr>
      </w:pPr>
    </w:p>
    <w:p w14:paraId="6C28A031" w14:textId="3F0CC9C7" w:rsidR="00AD234E" w:rsidRPr="00731576" w:rsidRDefault="009D78F2" w:rsidP="00731576">
      <w:pPr>
        <w:pStyle w:val="Style"/>
        <w:rPr>
          <w:rFonts w:ascii="Palatino Linotype" w:hAnsi="Palatino Linotype" w:cs="Arial"/>
        </w:rPr>
      </w:pPr>
      <w:r w:rsidRPr="00731576">
        <w:rPr>
          <w:rFonts w:ascii="Palatino Linotype" w:hAnsi="Palatino Linotype"/>
          <w:i/>
          <w:iCs/>
        </w:rPr>
        <w:t>Cerere_menținere titular_până_la_65 ani_femei 202</w:t>
      </w:r>
      <w:r w:rsidR="003D4ACD" w:rsidRPr="00731576">
        <w:rPr>
          <w:rFonts w:ascii="Palatino Linotype" w:hAnsi="Palatino Linotype"/>
          <w:i/>
          <w:iCs/>
        </w:rPr>
        <w:t>4</w:t>
      </w:r>
      <w:r w:rsidRPr="00731576">
        <w:rPr>
          <w:rFonts w:ascii="Palatino Linotype" w:hAnsi="Palatino Linotype"/>
          <w:i/>
          <w:iCs/>
        </w:rPr>
        <w:t>_Anexa_1</w:t>
      </w:r>
    </w:p>
    <w:p w14:paraId="142CC820" w14:textId="77777777" w:rsidR="006B6F98" w:rsidRPr="00731576" w:rsidRDefault="006B6F98" w:rsidP="00731576">
      <w:pPr>
        <w:pStyle w:val="Style"/>
        <w:rPr>
          <w:rFonts w:ascii="Palatino Linotype" w:hAnsi="Palatino Linotype" w:cs="Arial"/>
        </w:rPr>
      </w:pPr>
    </w:p>
    <w:p w14:paraId="76B86481" w14:textId="77777777" w:rsidR="00EE7E70" w:rsidRPr="00731576" w:rsidRDefault="00EE7E70" w:rsidP="00731576">
      <w:pPr>
        <w:pStyle w:val="Style"/>
        <w:rPr>
          <w:rFonts w:ascii="Palatino Linotype" w:hAnsi="Palatino Linotype" w:cs="Arial"/>
          <w:b/>
          <w:sz w:val="22"/>
          <w:szCs w:val="22"/>
        </w:rPr>
      </w:pPr>
    </w:p>
    <w:p w14:paraId="359113BC" w14:textId="77777777" w:rsidR="00EE7E70" w:rsidRPr="00731576" w:rsidRDefault="00EE7E70" w:rsidP="00731576">
      <w:pPr>
        <w:pStyle w:val="Style"/>
        <w:rPr>
          <w:rFonts w:ascii="Palatino Linotype" w:hAnsi="Palatino Linotype" w:cs="Arial"/>
          <w:b/>
          <w:sz w:val="22"/>
          <w:szCs w:val="22"/>
        </w:rPr>
      </w:pPr>
    </w:p>
    <w:p w14:paraId="6FC20C37" w14:textId="77777777" w:rsidR="00EE7E70" w:rsidRPr="00731576" w:rsidRDefault="00EE7E70" w:rsidP="00731576">
      <w:pPr>
        <w:pStyle w:val="Style"/>
        <w:rPr>
          <w:rFonts w:ascii="Palatino Linotype" w:hAnsi="Palatino Linotype" w:cs="Arial"/>
          <w:b/>
        </w:rPr>
      </w:pPr>
    </w:p>
    <w:p w14:paraId="5249A511" w14:textId="44393580" w:rsidR="006B6F98" w:rsidRPr="00731576" w:rsidRDefault="009D78F2" w:rsidP="00731576">
      <w:pPr>
        <w:pStyle w:val="Default"/>
        <w:jc w:val="center"/>
        <w:rPr>
          <w:rFonts w:ascii="Palatino Linotype" w:hAnsi="Palatino Linotype"/>
          <w:color w:val="auto"/>
        </w:rPr>
      </w:pPr>
      <w:r w:rsidRPr="00731576">
        <w:rPr>
          <w:rFonts w:ascii="Palatino Linotype" w:hAnsi="Palatino Linotype"/>
          <w:b/>
          <w:bCs/>
          <w:color w:val="auto"/>
        </w:rPr>
        <w:t>DOAMNA/</w:t>
      </w:r>
      <w:r w:rsidR="006B6F98" w:rsidRPr="00731576">
        <w:rPr>
          <w:rFonts w:ascii="Palatino Linotype" w:hAnsi="Palatino Linotype"/>
          <w:b/>
          <w:bCs/>
          <w:color w:val="auto"/>
        </w:rPr>
        <w:t>DOMNULE DIRECTOR,</w:t>
      </w:r>
    </w:p>
    <w:p w14:paraId="1BD32084" w14:textId="77777777" w:rsidR="00640740" w:rsidRPr="00731576" w:rsidRDefault="00640740" w:rsidP="00731576">
      <w:pPr>
        <w:pStyle w:val="Style"/>
        <w:jc w:val="center"/>
        <w:rPr>
          <w:rFonts w:ascii="Palatino Linotype" w:hAnsi="Palatino Linotype" w:cs="Arial"/>
          <w:b/>
        </w:rPr>
      </w:pPr>
    </w:p>
    <w:p w14:paraId="0D9337C1" w14:textId="77777777" w:rsidR="00AC348A" w:rsidRPr="00731576" w:rsidRDefault="00AC348A" w:rsidP="00731576">
      <w:pPr>
        <w:pStyle w:val="Style"/>
        <w:jc w:val="center"/>
        <w:rPr>
          <w:rFonts w:ascii="Palatino Linotype" w:hAnsi="Palatino Linotype" w:cs="Arial"/>
          <w:b/>
        </w:rPr>
      </w:pPr>
    </w:p>
    <w:p w14:paraId="63CEABBF" w14:textId="65EE8A2F" w:rsidR="00640740" w:rsidRPr="00731576" w:rsidRDefault="00AD234E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b/>
          <w:sz w:val="20"/>
          <w:szCs w:val="20"/>
        </w:rPr>
        <w:t>Subsemnat</w:t>
      </w:r>
      <w:r w:rsidR="003F63A0" w:rsidRPr="00731576">
        <w:rPr>
          <w:rFonts w:ascii="Palatino Linotype" w:hAnsi="Palatino Linotype" w:cs="Arial"/>
          <w:b/>
          <w:sz w:val="20"/>
          <w:szCs w:val="20"/>
        </w:rPr>
        <w:t>a</w:t>
      </w:r>
      <w:r w:rsidR="00545262" w:rsidRPr="00731576">
        <w:rPr>
          <w:rFonts w:ascii="Palatino Linotype" w:hAnsi="Palatino Linotype" w:cs="Arial"/>
          <w:sz w:val="20"/>
          <w:szCs w:val="20"/>
        </w:rPr>
        <w:t>,</w:t>
      </w:r>
      <w:r w:rsidR="00640740"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Pr="00731576">
        <w:rPr>
          <w:rFonts w:ascii="Palatino Linotype" w:hAnsi="Palatino Linotype" w:cs="Arial"/>
          <w:sz w:val="20"/>
          <w:szCs w:val="20"/>
        </w:rPr>
        <w:t>______________</w:t>
      </w:r>
      <w:r w:rsidR="00B07046" w:rsidRPr="00731576">
        <w:rPr>
          <w:rFonts w:ascii="Palatino Linotype" w:hAnsi="Palatino Linotype" w:cs="Arial"/>
          <w:sz w:val="20"/>
          <w:szCs w:val="20"/>
        </w:rPr>
        <w:t>_______</w:t>
      </w:r>
      <w:r w:rsidR="006C71DA" w:rsidRPr="00731576">
        <w:rPr>
          <w:rFonts w:ascii="Palatino Linotype" w:hAnsi="Palatino Linotype" w:cs="Arial"/>
          <w:sz w:val="20"/>
          <w:szCs w:val="20"/>
        </w:rPr>
        <w:t>_____</w:t>
      </w:r>
      <w:r w:rsidR="00B07046" w:rsidRPr="00731576">
        <w:rPr>
          <w:rFonts w:ascii="Palatino Linotype" w:hAnsi="Palatino Linotype" w:cs="Arial"/>
          <w:sz w:val="20"/>
          <w:szCs w:val="20"/>
        </w:rPr>
        <w:t>_________________________</w:t>
      </w:r>
      <w:r w:rsidR="00545262" w:rsidRPr="00731576">
        <w:rPr>
          <w:rFonts w:ascii="Palatino Linotype" w:hAnsi="Palatino Linotype" w:cs="Arial"/>
          <w:sz w:val="20"/>
          <w:szCs w:val="20"/>
        </w:rPr>
        <w:t>______</w:t>
      </w:r>
      <w:r w:rsidR="00B07046" w:rsidRPr="00731576">
        <w:rPr>
          <w:rFonts w:ascii="Palatino Linotype" w:hAnsi="Palatino Linotype" w:cs="Arial"/>
          <w:sz w:val="20"/>
          <w:szCs w:val="20"/>
        </w:rPr>
        <w:t>_____</w:t>
      </w:r>
      <w:r w:rsidRPr="00731576">
        <w:rPr>
          <w:rFonts w:ascii="Palatino Linotype" w:hAnsi="Palatino Linotype" w:cs="Arial"/>
          <w:sz w:val="20"/>
          <w:szCs w:val="20"/>
        </w:rPr>
        <w:t xml:space="preserve">, </w:t>
      </w:r>
      <w:r w:rsidRPr="00731576">
        <w:rPr>
          <w:rFonts w:ascii="Palatino Linotype" w:hAnsi="Palatino Linotype" w:cs="Arial"/>
          <w:b/>
          <w:sz w:val="20"/>
          <w:szCs w:val="20"/>
        </w:rPr>
        <w:t>titular</w:t>
      </w:r>
      <w:r w:rsidR="003F63A0" w:rsidRPr="00731576">
        <w:rPr>
          <w:rFonts w:ascii="Palatino Linotype" w:hAnsi="Palatino Linotype" w:cs="Arial"/>
          <w:b/>
          <w:sz w:val="20"/>
          <w:szCs w:val="20"/>
        </w:rPr>
        <w:t>ă</w:t>
      </w:r>
      <w:r w:rsidR="002C05C1" w:rsidRPr="00731576">
        <w:rPr>
          <w:rFonts w:ascii="Palatino Linotype" w:hAnsi="Palatino Linotype" w:cs="Arial"/>
          <w:sz w:val="20"/>
          <w:szCs w:val="20"/>
        </w:rPr>
        <w:t xml:space="preserve"> pe </w:t>
      </w:r>
      <w:r w:rsidRPr="00731576">
        <w:rPr>
          <w:rFonts w:ascii="Palatino Linotype" w:hAnsi="Palatino Linotype" w:cs="Arial"/>
          <w:b/>
          <w:sz w:val="20"/>
          <w:szCs w:val="20"/>
        </w:rPr>
        <w:t>postul</w:t>
      </w:r>
      <w:r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Pr="00731576">
        <w:rPr>
          <w:rFonts w:ascii="Palatino Linotype" w:hAnsi="Palatino Linotype" w:cs="Arial"/>
          <w:b/>
          <w:sz w:val="20"/>
          <w:szCs w:val="20"/>
        </w:rPr>
        <w:t>didactic</w:t>
      </w:r>
      <w:r w:rsidRPr="00731576">
        <w:rPr>
          <w:rFonts w:ascii="Palatino Linotype" w:hAnsi="Palatino Linotype" w:cs="Arial"/>
          <w:sz w:val="20"/>
          <w:szCs w:val="20"/>
        </w:rPr>
        <w:t>/</w:t>
      </w:r>
      <w:r w:rsidR="002C05C1" w:rsidRPr="00731576">
        <w:rPr>
          <w:rFonts w:ascii="Palatino Linotype" w:hAnsi="Palatino Linotype" w:cs="Arial"/>
          <w:sz w:val="20"/>
          <w:szCs w:val="20"/>
        </w:rPr>
        <w:t xml:space="preserve">la </w:t>
      </w:r>
      <w:r w:rsidRPr="00731576">
        <w:rPr>
          <w:rFonts w:ascii="Palatino Linotype" w:hAnsi="Palatino Linotype" w:cs="Arial"/>
          <w:b/>
          <w:sz w:val="20"/>
          <w:szCs w:val="20"/>
        </w:rPr>
        <w:t>catedra</w:t>
      </w:r>
      <w:r w:rsidRPr="00731576">
        <w:rPr>
          <w:rFonts w:ascii="Palatino Linotype" w:hAnsi="Palatino Linotype" w:cs="Arial"/>
          <w:sz w:val="20"/>
          <w:szCs w:val="20"/>
        </w:rPr>
        <w:t xml:space="preserve"> de </w:t>
      </w:r>
      <w:r w:rsidR="00640740" w:rsidRPr="00731576">
        <w:rPr>
          <w:rFonts w:ascii="Palatino Linotype" w:hAnsi="Palatino Linotype" w:cs="Arial"/>
          <w:sz w:val="20"/>
          <w:szCs w:val="20"/>
        </w:rPr>
        <w:t>__________</w:t>
      </w:r>
      <w:r w:rsidRPr="00731576">
        <w:rPr>
          <w:rFonts w:ascii="Palatino Linotype" w:hAnsi="Palatino Linotype" w:cs="Arial"/>
          <w:sz w:val="20"/>
          <w:szCs w:val="20"/>
        </w:rPr>
        <w:t>________________</w:t>
      </w:r>
      <w:r w:rsidR="00640740" w:rsidRPr="00731576">
        <w:rPr>
          <w:rFonts w:ascii="Palatino Linotype" w:hAnsi="Palatino Linotype" w:cs="Arial"/>
          <w:sz w:val="20"/>
          <w:szCs w:val="20"/>
        </w:rPr>
        <w:t>_______________</w:t>
      </w:r>
      <w:r w:rsidR="00B07046" w:rsidRPr="00731576">
        <w:rPr>
          <w:rFonts w:ascii="Palatino Linotype" w:hAnsi="Palatino Linotype" w:cs="Arial"/>
          <w:sz w:val="20"/>
          <w:szCs w:val="20"/>
        </w:rPr>
        <w:t>_____________</w:t>
      </w:r>
      <w:r w:rsidR="00640740"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Pr="00731576">
        <w:rPr>
          <w:rFonts w:ascii="Palatino Linotype" w:hAnsi="Palatino Linotype" w:cs="Arial"/>
          <w:sz w:val="20"/>
          <w:szCs w:val="20"/>
        </w:rPr>
        <w:t>la (</w:t>
      </w:r>
      <w:r w:rsidRPr="00731576">
        <w:rPr>
          <w:rFonts w:ascii="Palatino Linotype" w:hAnsi="Palatino Linotype" w:cs="Arial"/>
          <w:b/>
          <w:sz w:val="20"/>
          <w:szCs w:val="20"/>
        </w:rPr>
        <w:t>unitatea</w:t>
      </w:r>
      <w:r w:rsidRPr="00731576">
        <w:rPr>
          <w:rFonts w:ascii="Palatino Linotype" w:hAnsi="Palatino Linotype" w:cs="Arial"/>
          <w:sz w:val="20"/>
          <w:szCs w:val="20"/>
        </w:rPr>
        <w:t>/</w:t>
      </w:r>
      <w:r w:rsidR="00EE7E70" w:rsidRPr="00731576">
        <w:rPr>
          <w:rFonts w:ascii="Palatino Linotype" w:hAnsi="Palatino Linotype" w:cs="Arial"/>
          <w:sz w:val="20"/>
          <w:szCs w:val="20"/>
        </w:rPr>
        <w:t>unitățile</w:t>
      </w:r>
      <w:r w:rsidRPr="00731576">
        <w:rPr>
          <w:rFonts w:ascii="Palatino Linotype" w:hAnsi="Palatino Linotype" w:cs="Arial"/>
          <w:sz w:val="20"/>
          <w:szCs w:val="20"/>
        </w:rPr>
        <w:t xml:space="preserve"> de </w:t>
      </w:r>
      <w:r w:rsidR="00EE7E70" w:rsidRPr="00731576">
        <w:rPr>
          <w:rFonts w:ascii="Palatino Linotype" w:hAnsi="Palatino Linotype" w:cs="Arial"/>
          <w:sz w:val="20"/>
          <w:szCs w:val="20"/>
        </w:rPr>
        <w:t>învățământ</w:t>
      </w:r>
      <w:r w:rsidR="00640740" w:rsidRPr="00731576">
        <w:rPr>
          <w:rFonts w:ascii="Palatino Linotype" w:hAnsi="Palatino Linotype" w:cs="Arial"/>
          <w:sz w:val="20"/>
          <w:szCs w:val="20"/>
        </w:rPr>
        <w:t xml:space="preserve">) </w:t>
      </w:r>
      <w:r w:rsidRPr="00731576">
        <w:rPr>
          <w:rFonts w:ascii="Palatino Linotype" w:hAnsi="Palatino Linotype" w:cs="Arial"/>
          <w:sz w:val="20"/>
          <w:szCs w:val="20"/>
        </w:rPr>
        <w:t>_________________________________</w:t>
      </w:r>
      <w:r w:rsidR="00B07046" w:rsidRPr="00731576">
        <w:rPr>
          <w:rFonts w:ascii="Palatino Linotype" w:hAnsi="Palatino Linotype" w:cs="Arial"/>
          <w:sz w:val="20"/>
          <w:szCs w:val="20"/>
        </w:rPr>
        <w:t>___________________</w:t>
      </w:r>
      <w:r w:rsidRPr="00731576">
        <w:rPr>
          <w:rFonts w:ascii="Palatino Linotype" w:hAnsi="Palatino Linotype" w:cs="Arial"/>
          <w:sz w:val="20"/>
          <w:szCs w:val="20"/>
        </w:rPr>
        <w:t>_</w:t>
      </w:r>
      <w:r w:rsidR="00E641B8" w:rsidRPr="00731576">
        <w:rPr>
          <w:rFonts w:ascii="Palatino Linotype" w:hAnsi="Palatino Linotype" w:cs="Arial"/>
          <w:sz w:val="20"/>
          <w:szCs w:val="20"/>
        </w:rPr>
        <w:t>__</w:t>
      </w:r>
      <w:r w:rsidRPr="00731576">
        <w:rPr>
          <w:rFonts w:ascii="Palatino Linotype" w:hAnsi="Palatino Linotype" w:cs="Arial"/>
          <w:sz w:val="20"/>
          <w:szCs w:val="20"/>
        </w:rPr>
        <w:t>______________________,</w:t>
      </w:r>
    </w:p>
    <w:p w14:paraId="0A9FA6EA" w14:textId="77777777" w:rsidR="00640740" w:rsidRPr="00731576" w:rsidRDefault="00640740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sz w:val="20"/>
          <w:szCs w:val="20"/>
        </w:rPr>
        <w:t>_________________________________________________________________________________________ ,</w:t>
      </w:r>
    </w:p>
    <w:p w14:paraId="29D32165" w14:textId="600AD8A1" w:rsidR="00AD234E" w:rsidRPr="00731576" w:rsidRDefault="003F63A0" w:rsidP="00731576">
      <w:pPr>
        <w:pStyle w:val="BodyText"/>
        <w:spacing w:line="240" w:lineRule="auto"/>
        <w:ind w:firstLine="567"/>
        <w:jc w:val="both"/>
        <w:rPr>
          <w:rFonts w:ascii="Palatino Linotype" w:hAnsi="Palatino Linotype"/>
        </w:rPr>
      </w:pPr>
      <w:proofErr w:type="spellStart"/>
      <w:r w:rsidRPr="00731576">
        <w:rPr>
          <w:rFonts w:ascii="Palatino Linotype" w:hAnsi="Palatino Linotype"/>
        </w:rPr>
        <w:t>În</w:t>
      </w:r>
      <w:proofErr w:type="spellEnd"/>
      <w:r w:rsidRPr="00731576">
        <w:rPr>
          <w:rFonts w:ascii="Palatino Linotype" w:hAnsi="Palatino Linotype"/>
        </w:rPr>
        <w:t xml:space="preserve"> </w:t>
      </w:r>
      <w:proofErr w:type="spellStart"/>
      <w:r w:rsidRPr="00731576">
        <w:rPr>
          <w:rFonts w:ascii="Palatino Linotype" w:hAnsi="Palatino Linotype"/>
        </w:rPr>
        <w:t>conformitate</w:t>
      </w:r>
      <w:proofErr w:type="spellEnd"/>
      <w:r w:rsidRPr="00731576">
        <w:rPr>
          <w:rFonts w:ascii="Palatino Linotype" w:hAnsi="Palatino Linotype"/>
        </w:rPr>
        <w:t xml:space="preserve"> cu </w:t>
      </w:r>
      <w:proofErr w:type="spellStart"/>
      <w:r w:rsidRPr="00731576">
        <w:rPr>
          <w:rFonts w:ascii="Palatino Linotype" w:hAnsi="Palatino Linotype"/>
        </w:rPr>
        <w:t>prevederile</w:t>
      </w:r>
      <w:proofErr w:type="spellEnd"/>
      <w:r w:rsidRPr="00731576">
        <w:rPr>
          <w:rFonts w:ascii="Palatino Linotype" w:hAnsi="Palatino Linotype"/>
        </w:rPr>
        <w:t xml:space="preserve"> </w:t>
      </w:r>
      <w:r w:rsidRPr="00731576">
        <w:rPr>
          <w:rFonts w:ascii="Palatino Linotype" w:hAnsi="Palatino Linotype"/>
          <w:b/>
        </w:rPr>
        <w:t xml:space="preserve">art. </w:t>
      </w:r>
      <w:r w:rsidR="003D4ACD" w:rsidRPr="00731576">
        <w:rPr>
          <w:rFonts w:ascii="Palatino Linotype" w:hAnsi="Palatino Linotype"/>
          <w:b/>
        </w:rPr>
        <w:t>31</w:t>
      </w:r>
      <w:r w:rsidRPr="00731576">
        <w:rPr>
          <w:rFonts w:ascii="Palatino Linotype" w:hAnsi="Palatino Linotype"/>
          <w:b/>
        </w:rPr>
        <w:t xml:space="preserve"> </w:t>
      </w:r>
      <w:proofErr w:type="spellStart"/>
      <w:r w:rsidRPr="00731576">
        <w:rPr>
          <w:rFonts w:ascii="Palatino Linotype" w:hAnsi="Palatino Linotype"/>
          <w:b/>
        </w:rPr>
        <w:t>alin</w:t>
      </w:r>
      <w:proofErr w:type="spellEnd"/>
      <w:r w:rsidRPr="00731576">
        <w:rPr>
          <w:rFonts w:ascii="Palatino Linotype" w:hAnsi="Palatino Linotype"/>
          <w:b/>
        </w:rPr>
        <w:t>. (</w:t>
      </w:r>
      <w:r w:rsidR="00731576" w:rsidRPr="00731576">
        <w:rPr>
          <w:rFonts w:ascii="Palatino Linotype" w:hAnsi="Palatino Linotype"/>
          <w:b/>
        </w:rPr>
        <w:t>4</w:t>
      </w:r>
      <w:r w:rsidRPr="00731576">
        <w:rPr>
          <w:rFonts w:ascii="Palatino Linotype" w:hAnsi="Palatino Linotype"/>
          <w:b/>
        </w:rPr>
        <w:t>)</w:t>
      </w:r>
      <w:r w:rsidRPr="00731576">
        <w:rPr>
          <w:rFonts w:ascii="Palatino Linotype" w:hAnsi="Palatino Linotype"/>
        </w:rPr>
        <w:t xml:space="preserve"> din </w:t>
      </w:r>
      <w:proofErr w:type="spellStart"/>
      <w:r w:rsidRPr="00731576">
        <w:rPr>
          <w:rFonts w:ascii="Palatino Linotype" w:hAnsi="Palatino Linotype"/>
          <w:i/>
        </w:rPr>
        <w:t>Metodologia</w:t>
      </w:r>
      <w:proofErr w:type="spellEnd"/>
      <w:r w:rsidRPr="00731576">
        <w:rPr>
          <w:rFonts w:ascii="Palatino Linotype" w:hAnsi="Palatino Linotype"/>
          <w:i/>
        </w:rPr>
        <w:t xml:space="preserve"> - </w:t>
      </w:r>
      <w:proofErr w:type="spellStart"/>
      <w:r w:rsidRPr="00731576">
        <w:rPr>
          <w:rFonts w:ascii="Palatino Linotype" w:hAnsi="Palatino Linotype"/>
          <w:i/>
        </w:rPr>
        <w:t>cadru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privind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mobilitatea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personalului</w:t>
      </w:r>
      <w:proofErr w:type="spellEnd"/>
      <w:r w:rsidRPr="00731576">
        <w:rPr>
          <w:rFonts w:ascii="Palatino Linotype" w:hAnsi="Palatino Linotype"/>
          <w:i/>
        </w:rPr>
        <w:t xml:space="preserve"> didactic de </w:t>
      </w:r>
      <w:proofErr w:type="spellStart"/>
      <w:r w:rsidRPr="00731576">
        <w:rPr>
          <w:rFonts w:ascii="Palatino Linotype" w:hAnsi="Palatino Linotype"/>
          <w:i/>
        </w:rPr>
        <w:t>predare</w:t>
      </w:r>
      <w:proofErr w:type="spellEnd"/>
      <w:r w:rsidRPr="00731576">
        <w:rPr>
          <w:rFonts w:ascii="Palatino Linotype" w:hAnsi="Palatino Linotype"/>
          <w:i/>
        </w:rPr>
        <w:t xml:space="preserve"> din </w:t>
      </w:r>
      <w:proofErr w:type="spellStart"/>
      <w:r w:rsidRPr="00731576">
        <w:rPr>
          <w:rFonts w:ascii="Palatino Linotype" w:hAnsi="Palatino Linotype"/>
          <w:i/>
        </w:rPr>
        <w:t>învăţământul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preuniversitar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în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anul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proofErr w:type="spellStart"/>
      <w:r w:rsidRPr="00731576">
        <w:rPr>
          <w:rFonts w:ascii="Palatino Linotype" w:hAnsi="Palatino Linotype"/>
          <w:i/>
        </w:rPr>
        <w:t>şcolar</w:t>
      </w:r>
      <w:proofErr w:type="spellEnd"/>
      <w:r w:rsidRPr="00731576">
        <w:rPr>
          <w:rFonts w:ascii="Palatino Linotype" w:hAnsi="Palatino Linotype"/>
          <w:i/>
        </w:rPr>
        <w:t xml:space="preserve"> </w:t>
      </w:r>
      <w:r w:rsidR="006F34B4" w:rsidRPr="00731576">
        <w:rPr>
          <w:rFonts w:ascii="Palatino Linotype" w:hAnsi="Palatino Linotype"/>
          <w:i/>
        </w:rPr>
        <w:t>202</w:t>
      </w:r>
      <w:r w:rsidR="003D4ACD" w:rsidRPr="00731576">
        <w:rPr>
          <w:rFonts w:ascii="Palatino Linotype" w:hAnsi="Palatino Linotype"/>
          <w:i/>
        </w:rPr>
        <w:t>4</w:t>
      </w:r>
      <w:r w:rsidR="006F34B4" w:rsidRPr="00731576">
        <w:rPr>
          <w:rFonts w:ascii="Palatino Linotype" w:hAnsi="Palatino Linotype"/>
          <w:i/>
        </w:rPr>
        <w:t>-202</w:t>
      </w:r>
      <w:r w:rsidR="003D4ACD" w:rsidRPr="00731576">
        <w:rPr>
          <w:rFonts w:ascii="Palatino Linotype" w:hAnsi="Palatino Linotype"/>
          <w:i/>
        </w:rPr>
        <w:t>5</w:t>
      </w:r>
      <w:r w:rsidRPr="00731576">
        <w:rPr>
          <w:rFonts w:ascii="Palatino Linotype" w:hAnsi="Palatino Linotype"/>
        </w:rPr>
        <w:t xml:space="preserve">, </w:t>
      </w:r>
      <w:proofErr w:type="spellStart"/>
      <w:r w:rsidRPr="00731576">
        <w:rPr>
          <w:rFonts w:ascii="Palatino Linotype" w:hAnsi="Palatino Linotype"/>
        </w:rPr>
        <w:t>aprobată</w:t>
      </w:r>
      <w:proofErr w:type="spellEnd"/>
      <w:r w:rsidRPr="00731576">
        <w:rPr>
          <w:rFonts w:ascii="Palatino Linotype" w:hAnsi="Palatino Linotype"/>
        </w:rPr>
        <w:t xml:space="preserve"> </w:t>
      </w:r>
      <w:proofErr w:type="spellStart"/>
      <w:r w:rsidRPr="00731576">
        <w:rPr>
          <w:rFonts w:ascii="Palatino Linotype" w:hAnsi="Palatino Linotype"/>
        </w:rPr>
        <w:t>prin</w:t>
      </w:r>
      <w:proofErr w:type="spellEnd"/>
      <w:r w:rsidRPr="00731576">
        <w:rPr>
          <w:rFonts w:ascii="Palatino Linotype" w:hAnsi="Palatino Linotype"/>
        </w:rPr>
        <w:t xml:space="preserve"> OME nr. </w:t>
      </w:r>
      <w:r w:rsidR="004A3901" w:rsidRPr="00731576">
        <w:rPr>
          <w:rFonts w:ascii="Palatino Linotype" w:hAnsi="Palatino Linotype"/>
        </w:rPr>
        <w:t>6</w:t>
      </w:r>
      <w:r w:rsidR="003D4ACD" w:rsidRPr="00731576">
        <w:rPr>
          <w:rFonts w:ascii="Palatino Linotype" w:hAnsi="Palatino Linotype"/>
        </w:rPr>
        <w:t>877</w:t>
      </w:r>
      <w:r w:rsidR="006C71DA" w:rsidRPr="00731576">
        <w:rPr>
          <w:rFonts w:ascii="Palatino Linotype" w:hAnsi="Palatino Linotype"/>
        </w:rPr>
        <w:t>/</w:t>
      </w:r>
      <w:r w:rsidR="003D4ACD" w:rsidRPr="00731576">
        <w:rPr>
          <w:rFonts w:ascii="Palatino Linotype" w:hAnsi="Palatino Linotype"/>
        </w:rPr>
        <w:t>22</w:t>
      </w:r>
      <w:r w:rsidR="006C71DA" w:rsidRPr="00731576">
        <w:rPr>
          <w:rFonts w:ascii="Palatino Linotype" w:hAnsi="Palatino Linotype"/>
        </w:rPr>
        <w:t>.1</w:t>
      </w:r>
      <w:r w:rsidR="003D4ACD" w:rsidRPr="00731576">
        <w:rPr>
          <w:rFonts w:ascii="Palatino Linotype" w:hAnsi="Palatino Linotype"/>
        </w:rPr>
        <w:t>2</w:t>
      </w:r>
      <w:r w:rsidR="006C71DA" w:rsidRPr="00731576">
        <w:rPr>
          <w:rFonts w:ascii="Palatino Linotype" w:hAnsi="Palatino Linotype"/>
        </w:rPr>
        <w:t>.202</w:t>
      </w:r>
      <w:r w:rsidR="003D4ACD" w:rsidRPr="00731576">
        <w:rPr>
          <w:rFonts w:ascii="Palatino Linotype" w:hAnsi="Palatino Linotype"/>
        </w:rPr>
        <w:t>3</w:t>
      </w:r>
      <w:r w:rsidRPr="00731576">
        <w:rPr>
          <w:rFonts w:ascii="Palatino Linotype" w:hAnsi="Palatino Linotype"/>
        </w:rPr>
        <w:t xml:space="preserve"> </w:t>
      </w:r>
      <w:proofErr w:type="spellStart"/>
      <w:r w:rsidRPr="00731576">
        <w:rPr>
          <w:rFonts w:ascii="Palatino Linotype" w:hAnsi="Palatino Linotype"/>
        </w:rPr>
        <w:t>şi</w:t>
      </w:r>
      <w:proofErr w:type="spellEnd"/>
      <w:r w:rsidRPr="00731576">
        <w:rPr>
          <w:rFonts w:ascii="Palatino Linotype" w:hAnsi="Palatino Linotype"/>
        </w:rPr>
        <w:t xml:space="preserve"> </w:t>
      </w:r>
      <w:proofErr w:type="spellStart"/>
      <w:r w:rsidRPr="00731576">
        <w:rPr>
          <w:rFonts w:ascii="Palatino Linotype" w:hAnsi="Palatino Linotype"/>
        </w:rPr>
        <w:t>în</w:t>
      </w:r>
      <w:proofErr w:type="spellEnd"/>
      <w:r w:rsidRPr="00731576">
        <w:rPr>
          <w:rFonts w:ascii="Palatino Linotype" w:hAnsi="Palatino Linotype"/>
        </w:rPr>
        <w:t xml:space="preserve"> </w:t>
      </w:r>
      <w:proofErr w:type="spellStart"/>
      <w:r w:rsidRPr="00731576">
        <w:rPr>
          <w:rFonts w:ascii="Palatino Linotype" w:hAnsi="Palatino Linotype"/>
        </w:rPr>
        <w:t>baza</w:t>
      </w:r>
      <w:proofErr w:type="spellEnd"/>
      <w:r w:rsidRPr="00731576">
        <w:rPr>
          <w:rFonts w:ascii="Palatino Linotype" w:hAnsi="Palatino Linotype"/>
        </w:rPr>
        <w:t xml:space="preserve"> </w:t>
      </w:r>
      <w:proofErr w:type="spellStart"/>
      <w:r w:rsidR="002C05C1" w:rsidRPr="00731576">
        <w:rPr>
          <w:rFonts w:ascii="Palatino Linotype" w:hAnsi="Palatino Linotype"/>
        </w:rPr>
        <w:t>prevederilor</w:t>
      </w:r>
      <w:proofErr w:type="spellEnd"/>
      <w:r w:rsidR="003D4ACD" w:rsidRPr="00731576">
        <w:rPr>
          <w:rFonts w:ascii="Palatino Linotype" w:hAnsi="Palatino Linotype"/>
        </w:rPr>
        <w:t xml:space="preserve"> art. 229 </w:t>
      </w:r>
      <w:proofErr w:type="spellStart"/>
      <w:proofErr w:type="gramStart"/>
      <w:r w:rsidR="003D4ACD" w:rsidRPr="00731576">
        <w:rPr>
          <w:rFonts w:ascii="Palatino Linotype" w:hAnsi="Palatino Linotype"/>
        </w:rPr>
        <w:t>alin</w:t>
      </w:r>
      <w:proofErr w:type="spellEnd"/>
      <w:r w:rsidR="003D4ACD" w:rsidRPr="00731576">
        <w:rPr>
          <w:rFonts w:ascii="Palatino Linotype" w:hAnsi="Palatino Linotype"/>
        </w:rPr>
        <w:t>.(</w:t>
      </w:r>
      <w:proofErr w:type="gramEnd"/>
      <w:r w:rsidR="003D4ACD" w:rsidRPr="00731576">
        <w:rPr>
          <w:rFonts w:ascii="Palatino Linotype" w:hAnsi="Palatino Linotype"/>
        </w:rPr>
        <w:t xml:space="preserve">2) din </w:t>
      </w:r>
      <w:proofErr w:type="spellStart"/>
      <w:r w:rsidR="003D4ACD" w:rsidRPr="00731576">
        <w:rPr>
          <w:rFonts w:ascii="Palatino Linotype" w:hAnsi="Palatino Linotype"/>
        </w:rPr>
        <w:t>Legea</w:t>
      </w:r>
      <w:proofErr w:type="spellEnd"/>
      <w:r w:rsidR="003D4ACD" w:rsidRPr="00731576">
        <w:rPr>
          <w:rFonts w:ascii="Palatino Linotype" w:hAnsi="Palatino Linotype"/>
        </w:rPr>
        <w:t xml:space="preserve"> </w:t>
      </w:r>
      <w:proofErr w:type="spellStart"/>
      <w:r w:rsidR="003D4ACD" w:rsidRPr="00731576">
        <w:rPr>
          <w:rFonts w:ascii="Palatino Linotype" w:hAnsi="Palatino Linotype"/>
        </w:rPr>
        <w:t>învăţământului</w:t>
      </w:r>
      <w:proofErr w:type="spellEnd"/>
      <w:r w:rsidR="003D4ACD" w:rsidRPr="00731576">
        <w:rPr>
          <w:rFonts w:ascii="Palatino Linotype" w:hAnsi="Palatino Linotype"/>
        </w:rPr>
        <w:t xml:space="preserve"> </w:t>
      </w:r>
      <w:proofErr w:type="spellStart"/>
      <w:r w:rsidR="003D4ACD" w:rsidRPr="00731576">
        <w:rPr>
          <w:rFonts w:ascii="Palatino Linotype" w:hAnsi="Palatino Linotype"/>
        </w:rPr>
        <w:t>preuniversitar</w:t>
      </w:r>
      <w:proofErr w:type="spellEnd"/>
      <w:r w:rsidR="003D4ACD" w:rsidRPr="00731576">
        <w:rPr>
          <w:rFonts w:ascii="Palatino Linotype" w:hAnsi="Palatino Linotype"/>
        </w:rPr>
        <w:t xml:space="preserve"> nr. 198/2023, cu </w:t>
      </w:r>
      <w:proofErr w:type="spellStart"/>
      <w:r w:rsidR="003D4ACD" w:rsidRPr="00731576">
        <w:rPr>
          <w:rFonts w:ascii="Palatino Linotype" w:hAnsi="Palatino Linotype"/>
        </w:rPr>
        <w:t>modificările</w:t>
      </w:r>
      <w:proofErr w:type="spellEnd"/>
      <w:r w:rsidR="003D4ACD" w:rsidRPr="00731576">
        <w:rPr>
          <w:rFonts w:ascii="Palatino Linotype" w:hAnsi="Palatino Linotype"/>
        </w:rPr>
        <w:t xml:space="preserve"> </w:t>
      </w:r>
      <w:proofErr w:type="spellStart"/>
      <w:r w:rsidR="003D4ACD" w:rsidRPr="00731576">
        <w:rPr>
          <w:rFonts w:ascii="Palatino Linotype" w:hAnsi="Palatino Linotype"/>
        </w:rPr>
        <w:t>ulterioare</w:t>
      </w:r>
      <w:proofErr w:type="spellEnd"/>
      <w:r w:rsidR="002C05C1" w:rsidRPr="00731576">
        <w:rPr>
          <w:rFonts w:ascii="Palatino Linotype" w:hAnsi="Palatino Linotype"/>
        </w:rPr>
        <w:t xml:space="preserve">, </w:t>
      </w:r>
      <w:proofErr w:type="spellStart"/>
      <w:r w:rsidR="005B3840" w:rsidRPr="00731576">
        <w:rPr>
          <w:rFonts w:ascii="Palatino Linotype" w:hAnsi="Palatino Linotype"/>
        </w:rPr>
        <w:t>formulez</w:t>
      </w:r>
      <w:proofErr w:type="spellEnd"/>
      <w:r w:rsidR="005B3840" w:rsidRPr="00731576">
        <w:rPr>
          <w:rFonts w:ascii="Palatino Linotype" w:hAnsi="Palatino Linotype"/>
        </w:rPr>
        <w:t xml:space="preserve"> </w:t>
      </w:r>
      <w:proofErr w:type="spellStart"/>
      <w:r w:rsidR="005B3840" w:rsidRPr="00731576">
        <w:rPr>
          <w:rFonts w:ascii="Palatino Linotype" w:hAnsi="Palatino Linotype"/>
          <w:b/>
        </w:rPr>
        <w:t>una</w:t>
      </w:r>
      <w:proofErr w:type="spellEnd"/>
      <w:r w:rsidR="005B3840" w:rsidRPr="00731576">
        <w:rPr>
          <w:rFonts w:ascii="Palatino Linotype" w:hAnsi="Palatino Linotype"/>
          <w:b/>
        </w:rPr>
        <w:t xml:space="preserve"> din </w:t>
      </w:r>
      <w:proofErr w:type="spellStart"/>
      <w:r w:rsidR="005B3840" w:rsidRPr="00731576">
        <w:rPr>
          <w:rFonts w:ascii="Palatino Linotype" w:hAnsi="Palatino Linotype"/>
          <w:b/>
        </w:rPr>
        <w:t>opțiunile</w:t>
      </w:r>
      <w:proofErr w:type="spellEnd"/>
      <w:r w:rsidR="005B3840" w:rsidRPr="00731576">
        <w:rPr>
          <w:rFonts w:ascii="Palatino Linotype" w:hAnsi="Palatino Linotype"/>
          <w:b/>
        </w:rPr>
        <w:t xml:space="preserve"> de </w:t>
      </w:r>
      <w:proofErr w:type="spellStart"/>
      <w:r w:rsidR="005B3840" w:rsidRPr="00731576">
        <w:rPr>
          <w:rFonts w:ascii="Palatino Linotype" w:hAnsi="Palatino Linotype"/>
          <w:b/>
        </w:rPr>
        <w:t>mai</w:t>
      </w:r>
      <w:proofErr w:type="spellEnd"/>
      <w:r w:rsidR="005B3840" w:rsidRPr="00731576">
        <w:rPr>
          <w:rFonts w:ascii="Palatino Linotype" w:hAnsi="Palatino Linotype"/>
          <w:b/>
        </w:rPr>
        <w:t xml:space="preserve"> </w:t>
      </w:r>
      <w:proofErr w:type="spellStart"/>
      <w:r w:rsidR="005B3840" w:rsidRPr="00731576">
        <w:rPr>
          <w:rFonts w:ascii="Palatino Linotype" w:hAnsi="Palatino Linotype"/>
          <w:b/>
        </w:rPr>
        <w:t>jos</w:t>
      </w:r>
      <w:proofErr w:type="spellEnd"/>
      <w:r w:rsidRPr="00731576">
        <w:rPr>
          <w:rFonts w:ascii="Palatino Linotype" w:hAnsi="Palatino Linotype"/>
        </w:rPr>
        <w:t>:</w:t>
      </w:r>
    </w:p>
    <w:p w14:paraId="23B4F6FC" w14:textId="77777777" w:rsidR="003F63A0" w:rsidRPr="00731576" w:rsidRDefault="003F63A0" w:rsidP="00731576">
      <w:pPr>
        <w:pStyle w:val="Style"/>
        <w:numPr>
          <w:ilvl w:val="0"/>
          <w:numId w:val="97"/>
        </w:numPr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731576">
        <w:rPr>
          <w:rFonts w:ascii="Palatino Linotype" w:hAnsi="Palatino Linotype" w:cs="Arial"/>
          <w:b/>
          <w:i/>
          <w:sz w:val="20"/>
          <w:szCs w:val="20"/>
        </w:rPr>
        <w:t>Menţinerea în activitate ca titulară până la împlinirea vârstei de 65 de ani;</w:t>
      </w:r>
    </w:p>
    <w:p w14:paraId="7073EC79" w14:textId="7B414D20" w:rsidR="003F63A0" w:rsidRPr="00731576" w:rsidRDefault="003F63A0" w:rsidP="00731576">
      <w:pPr>
        <w:pStyle w:val="Style"/>
        <w:numPr>
          <w:ilvl w:val="0"/>
          <w:numId w:val="97"/>
        </w:numPr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731576">
        <w:rPr>
          <w:rFonts w:ascii="Palatino Linotype" w:hAnsi="Palatino Linotype" w:cs="Arial"/>
          <w:b/>
          <w:i/>
          <w:sz w:val="20"/>
          <w:szCs w:val="20"/>
        </w:rPr>
        <w:t xml:space="preserve">Pensionarea </w:t>
      </w:r>
      <w:r w:rsidR="00AC348A" w:rsidRPr="00731576">
        <w:rPr>
          <w:rFonts w:ascii="Palatino Linotype" w:hAnsi="Palatino Linotype" w:cs="Arial"/>
          <w:b/>
          <w:i/>
          <w:sz w:val="20"/>
          <w:szCs w:val="20"/>
        </w:rPr>
        <w:t>începând cu data de 01.09.20</w:t>
      </w:r>
      <w:r w:rsidR="006F34B4" w:rsidRPr="00731576">
        <w:rPr>
          <w:rFonts w:ascii="Palatino Linotype" w:hAnsi="Palatino Linotype" w:cs="Arial"/>
          <w:b/>
          <w:i/>
          <w:sz w:val="20"/>
          <w:szCs w:val="20"/>
        </w:rPr>
        <w:t>2</w:t>
      </w:r>
      <w:r w:rsidR="003D4ACD" w:rsidRPr="00731576">
        <w:rPr>
          <w:rFonts w:ascii="Palatino Linotype" w:hAnsi="Palatino Linotype" w:cs="Arial"/>
          <w:b/>
          <w:i/>
          <w:sz w:val="20"/>
          <w:szCs w:val="20"/>
        </w:rPr>
        <w:t>4</w:t>
      </w:r>
      <w:r w:rsidR="00AC348A" w:rsidRPr="00731576">
        <w:rPr>
          <w:rFonts w:ascii="Palatino Linotype" w:hAnsi="Palatino Linotype" w:cs="Arial"/>
          <w:b/>
          <w:i/>
          <w:sz w:val="20"/>
          <w:szCs w:val="20"/>
        </w:rPr>
        <w:t xml:space="preserve">, conf. art. </w:t>
      </w:r>
      <w:r w:rsidR="00731576" w:rsidRPr="00731576">
        <w:rPr>
          <w:rFonts w:ascii="Palatino Linotype" w:hAnsi="Palatino Linotype" w:cs="Arial"/>
          <w:b/>
          <w:i/>
          <w:sz w:val="20"/>
          <w:szCs w:val="20"/>
        </w:rPr>
        <w:t>31</w:t>
      </w:r>
      <w:r w:rsidR="00AC348A" w:rsidRPr="00731576">
        <w:rPr>
          <w:rFonts w:ascii="Palatino Linotype" w:hAnsi="Palatino Linotype" w:cs="Arial"/>
          <w:b/>
          <w:i/>
          <w:sz w:val="20"/>
          <w:szCs w:val="20"/>
        </w:rPr>
        <w:t xml:space="preserve"> alin. (</w:t>
      </w:r>
      <w:r w:rsidR="00731576" w:rsidRPr="00731576">
        <w:rPr>
          <w:rFonts w:ascii="Palatino Linotype" w:hAnsi="Palatino Linotype" w:cs="Arial"/>
          <w:b/>
          <w:i/>
          <w:sz w:val="20"/>
          <w:szCs w:val="20"/>
        </w:rPr>
        <w:t>3</w:t>
      </w:r>
      <w:r w:rsidR="00AC348A" w:rsidRPr="00731576">
        <w:rPr>
          <w:rFonts w:ascii="Palatino Linotype" w:hAnsi="Palatino Linotype" w:cs="Arial"/>
          <w:b/>
          <w:i/>
          <w:sz w:val="20"/>
          <w:szCs w:val="20"/>
        </w:rPr>
        <w:t>) din Metodologie.</w:t>
      </w:r>
    </w:p>
    <w:p w14:paraId="2A43D060" w14:textId="7C5293FF" w:rsidR="00C22503" w:rsidRPr="00731576" w:rsidRDefault="00731576" w:rsidP="00731576">
      <w:pPr>
        <w:pStyle w:val="Style"/>
        <w:jc w:val="both"/>
        <w:rPr>
          <w:rFonts w:ascii="Palatino Linotype" w:hAnsi="Palatino Linotype" w:cs="Arial"/>
          <w:i/>
          <w:sz w:val="20"/>
          <w:szCs w:val="20"/>
        </w:rPr>
      </w:pPr>
      <w:r w:rsidRPr="00731576">
        <w:rPr>
          <w:rFonts w:ascii="Palatino Linotype" w:hAnsi="Palatino Linotype" w:cs="Arial"/>
          <w:i/>
          <w:color w:val="0070C0"/>
          <w:sz w:val="20"/>
          <w:szCs w:val="20"/>
        </w:rPr>
        <w:t>Notă: S</w:t>
      </w:r>
      <w:r w:rsidR="003F63A0" w:rsidRPr="00731576">
        <w:rPr>
          <w:rFonts w:ascii="Palatino Linotype" w:hAnsi="Palatino Linotype" w:cs="Arial"/>
          <w:i/>
          <w:color w:val="0070C0"/>
          <w:sz w:val="20"/>
          <w:szCs w:val="20"/>
        </w:rPr>
        <w:t xml:space="preserve">e completează mai jos </w:t>
      </w:r>
      <w:r w:rsidR="003F63A0" w:rsidRPr="00731576">
        <w:rPr>
          <w:rFonts w:ascii="Palatino Linotype" w:hAnsi="Palatino Linotype" w:cs="Arial"/>
          <w:b/>
          <w:i/>
          <w:color w:val="0070C0"/>
          <w:sz w:val="20"/>
          <w:szCs w:val="20"/>
        </w:rPr>
        <w:t>textul</w:t>
      </w:r>
      <w:r w:rsidR="003F63A0" w:rsidRPr="00731576">
        <w:rPr>
          <w:rFonts w:ascii="Palatino Linotype" w:hAnsi="Palatino Linotype" w:cs="Arial"/>
          <w:i/>
          <w:color w:val="0070C0"/>
          <w:sz w:val="20"/>
          <w:szCs w:val="20"/>
        </w:rPr>
        <w:t xml:space="preserve"> de la paragraful </w:t>
      </w:r>
      <w:r w:rsidR="003F63A0" w:rsidRPr="00731576">
        <w:rPr>
          <w:rFonts w:ascii="Palatino Linotype" w:hAnsi="Palatino Linotype" w:cs="Arial"/>
          <w:b/>
          <w:i/>
          <w:color w:val="0070C0"/>
          <w:sz w:val="20"/>
          <w:szCs w:val="20"/>
        </w:rPr>
        <w:t xml:space="preserve">a) </w:t>
      </w:r>
      <w:r w:rsidR="003F63A0" w:rsidRPr="00731576">
        <w:rPr>
          <w:rFonts w:ascii="Palatino Linotype" w:hAnsi="Palatino Linotype" w:cs="Arial"/>
          <w:bCs/>
          <w:i/>
          <w:color w:val="0070C0"/>
          <w:sz w:val="20"/>
          <w:szCs w:val="20"/>
        </w:rPr>
        <w:t xml:space="preserve">sau </w:t>
      </w:r>
      <w:r w:rsidR="003F63A0" w:rsidRPr="00731576">
        <w:rPr>
          <w:rFonts w:ascii="Palatino Linotype" w:hAnsi="Palatino Linotype" w:cs="Arial"/>
          <w:b/>
          <w:i/>
          <w:color w:val="0070C0"/>
          <w:sz w:val="20"/>
          <w:szCs w:val="20"/>
        </w:rPr>
        <w:t>b)</w:t>
      </w:r>
      <w:r w:rsidRPr="00731576">
        <w:rPr>
          <w:rFonts w:ascii="Palatino Linotype" w:hAnsi="Palatino Linotype" w:cs="Arial"/>
          <w:i/>
          <w:color w:val="0070C0"/>
          <w:sz w:val="20"/>
          <w:szCs w:val="20"/>
        </w:rPr>
        <w:t>.</w:t>
      </w:r>
    </w:p>
    <w:p w14:paraId="069DB471" w14:textId="77777777" w:rsidR="003F63A0" w:rsidRPr="00731576" w:rsidRDefault="003F63A0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sz w:val="20"/>
          <w:szCs w:val="20"/>
        </w:rPr>
        <w:t>_________________________________________________________________________________________ ,</w:t>
      </w:r>
    </w:p>
    <w:p w14:paraId="6B20040D" w14:textId="77777777" w:rsidR="003F63A0" w:rsidRPr="00731576" w:rsidRDefault="003F63A0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sz w:val="20"/>
          <w:szCs w:val="20"/>
        </w:rPr>
        <w:t>_________________________________________________________________________________________ ,</w:t>
      </w:r>
    </w:p>
    <w:p w14:paraId="46485EFC" w14:textId="10E08DD4" w:rsidR="008D4D33" w:rsidRPr="00731576" w:rsidRDefault="005A1AE9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sz w:val="20"/>
          <w:szCs w:val="20"/>
        </w:rPr>
        <w:t xml:space="preserve">În anul şcolar </w:t>
      </w:r>
      <w:r w:rsidR="006F34B4" w:rsidRPr="00731576">
        <w:rPr>
          <w:rFonts w:ascii="Palatino Linotype" w:hAnsi="Palatino Linotype" w:cs="Arial"/>
          <w:b/>
          <w:sz w:val="20"/>
          <w:szCs w:val="20"/>
        </w:rPr>
        <w:t>202</w:t>
      </w:r>
      <w:r w:rsidR="003D4ACD" w:rsidRPr="00731576">
        <w:rPr>
          <w:rFonts w:ascii="Palatino Linotype" w:hAnsi="Palatino Linotype" w:cs="Arial"/>
          <w:b/>
          <w:sz w:val="20"/>
          <w:szCs w:val="20"/>
        </w:rPr>
        <w:t>4</w:t>
      </w:r>
      <w:r w:rsidR="006F34B4" w:rsidRPr="00731576">
        <w:rPr>
          <w:rFonts w:ascii="Palatino Linotype" w:hAnsi="Palatino Linotype" w:cs="Arial"/>
          <w:b/>
          <w:sz w:val="20"/>
          <w:szCs w:val="20"/>
        </w:rPr>
        <w:t>-202</w:t>
      </w:r>
      <w:r w:rsidR="003D4ACD" w:rsidRPr="00731576">
        <w:rPr>
          <w:rFonts w:ascii="Palatino Linotype" w:hAnsi="Palatino Linotype" w:cs="Arial"/>
          <w:b/>
          <w:sz w:val="20"/>
          <w:szCs w:val="20"/>
        </w:rPr>
        <w:t>5</w:t>
      </w:r>
      <w:r w:rsidR="00612288" w:rsidRPr="00731576">
        <w:rPr>
          <w:rFonts w:ascii="Palatino Linotype" w:hAnsi="Palatino Linotype" w:cs="Arial"/>
          <w:sz w:val="20"/>
          <w:szCs w:val="20"/>
        </w:rPr>
        <w:t>,</w:t>
      </w:r>
      <w:r w:rsidRPr="00731576">
        <w:rPr>
          <w:rFonts w:ascii="Palatino Linotype" w:hAnsi="Palatino Linotype" w:cs="Arial"/>
          <w:sz w:val="20"/>
          <w:szCs w:val="20"/>
        </w:rPr>
        <w:t xml:space="preserve"> postul </w:t>
      </w:r>
      <w:r w:rsidR="003F63A0" w:rsidRPr="00731576">
        <w:rPr>
          <w:rFonts w:ascii="Palatino Linotype" w:hAnsi="Palatino Linotype" w:cs="Arial"/>
          <w:sz w:val="20"/>
          <w:szCs w:val="20"/>
        </w:rPr>
        <w:t xml:space="preserve">didactic pe care sunt titulară </w:t>
      </w:r>
      <w:r w:rsidR="00612288" w:rsidRPr="00731576">
        <w:rPr>
          <w:rFonts w:ascii="Palatino Linotype" w:hAnsi="Palatino Linotype" w:cs="Arial"/>
          <w:sz w:val="20"/>
          <w:szCs w:val="20"/>
        </w:rPr>
        <w:t>are structura:</w:t>
      </w:r>
      <w:r w:rsidR="00545262"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="00545262" w:rsidRPr="00731576">
        <w:rPr>
          <w:rFonts w:ascii="Palatino Linotype" w:hAnsi="Palatino Linotype" w:cs="Arial"/>
          <w:b/>
          <w:sz w:val="20"/>
          <w:szCs w:val="20"/>
        </w:rPr>
        <w:t>___</w:t>
      </w:r>
      <w:r w:rsidR="00CF55FB" w:rsidRPr="00731576">
        <w:rPr>
          <w:rFonts w:ascii="Palatino Linotype" w:hAnsi="Palatino Linotype" w:cs="Arial"/>
          <w:b/>
          <w:sz w:val="20"/>
          <w:szCs w:val="20"/>
        </w:rPr>
        <w:t>_</w:t>
      </w:r>
      <w:r w:rsidR="00545262" w:rsidRPr="00731576">
        <w:rPr>
          <w:rFonts w:ascii="Palatino Linotype" w:hAnsi="Palatino Linotype" w:cs="Arial"/>
          <w:b/>
          <w:sz w:val="20"/>
          <w:szCs w:val="20"/>
        </w:rPr>
        <w:t>_ ore</w:t>
      </w:r>
      <w:r w:rsidR="00545262"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="00CF55FB" w:rsidRPr="00731576">
        <w:rPr>
          <w:rFonts w:ascii="Palatino Linotype" w:hAnsi="Palatino Linotype" w:cs="Arial"/>
          <w:sz w:val="20"/>
          <w:szCs w:val="20"/>
        </w:rPr>
        <w:t>trunchi comun</w:t>
      </w:r>
      <w:r w:rsidR="00545262" w:rsidRPr="00731576">
        <w:rPr>
          <w:rFonts w:ascii="Palatino Linotype" w:hAnsi="Palatino Linotype" w:cs="Arial"/>
          <w:sz w:val="20"/>
          <w:szCs w:val="20"/>
        </w:rPr>
        <w:t xml:space="preserve"> şi</w:t>
      </w:r>
      <w:r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Pr="00731576">
        <w:rPr>
          <w:rFonts w:ascii="Palatino Linotype" w:hAnsi="Palatino Linotype" w:cs="Arial"/>
          <w:b/>
          <w:sz w:val="20"/>
          <w:szCs w:val="20"/>
        </w:rPr>
        <w:t>__</w:t>
      </w:r>
      <w:r w:rsidR="00CF55FB" w:rsidRPr="00731576">
        <w:rPr>
          <w:rFonts w:ascii="Palatino Linotype" w:hAnsi="Palatino Linotype" w:cs="Arial"/>
          <w:b/>
          <w:sz w:val="20"/>
          <w:szCs w:val="20"/>
        </w:rPr>
        <w:t>_</w:t>
      </w:r>
      <w:r w:rsidRPr="00731576">
        <w:rPr>
          <w:rFonts w:ascii="Palatino Linotype" w:hAnsi="Palatino Linotype" w:cs="Arial"/>
          <w:b/>
          <w:sz w:val="20"/>
          <w:szCs w:val="20"/>
        </w:rPr>
        <w:t>__ ore</w:t>
      </w:r>
      <w:r w:rsidRPr="00731576">
        <w:rPr>
          <w:rFonts w:ascii="Palatino Linotype" w:hAnsi="Palatino Linotype" w:cs="Arial"/>
          <w:sz w:val="20"/>
          <w:szCs w:val="20"/>
        </w:rPr>
        <w:t xml:space="preserve"> </w:t>
      </w:r>
      <w:r w:rsidR="00CF55FB" w:rsidRPr="00731576">
        <w:rPr>
          <w:rFonts w:ascii="Palatino Linotype" w:hAnsi="Palatino Linotype" w:cs="Arial"/>
          <w:sz w:val="20"/>
          <w:szCs w:val="20"/>
        </w:rPr>
        <w:t xml:space="preserve">de </w:t>
      </w:r>
      <w:r w:rsidR="000C354C" w:rsidRPr="00731576">
        <w:rPr>
          <w:rFonts w:ascii="Palatino Linotype" w:hAnsi="Palatino Linotype" w:cs="Arial"/>
          <w:sz w:val="20"/>
          <w:szCs w:val="20"/>
        </w:rPr>
        <w:t>C</w:t>
      </w:r>
      <w:r w:rsidR="002C05C1" w:rsidRPr="00731576">
        <w:rPr>
          <w:rFonts w:ascii="Palatino Linotype" w:hAnsi="Palatino Linotype" w:cs="Arial"/>
          <w:sz w:val="20"/>
          <w:szCs w:val="20"/>
        </w:rPr>
        <w:t>urriculum la decizia şcolii/</w:t>
      </w:r>
      <w:r w:rsidR="00CF55FB" w:rsidRPr="00731576">
        <w:rPr>
          <w:rFonts w:ascii="Palatino Linotype" w:hAnsi="Palatino Linotype" w:cs="Arial"/>
          <w:sz w:val="20"/>
          <w:szCs w:val="20"/>
        </w:rPr>
        <w:t>opţional</w:t>
      </w:r>
      <w:r w:rsidR="003F63A0" w:rsidRPr="00731576">
        <w:rPr>
          <w:rFonts w:ascii="Palatino Linotype" w:hAnsi="Palatino Linotype" w:cs="Arial"/>
          <w:sz w:val="20"/>
          <w:szCs w:val="20"/>
        </w:rPr>
        <w:t>.</w:t>
      </w:r>
    </w:p>
    <w:p w14:paraId="6170B18D" w14:textId="77777777" w:rsidR="008D4D33" w:rsidRPr="00731576" w:rsidRDefault="008D4D33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sz w:val="20"/>
          <w:szCs w:val="20"/>
        </w:rPr>
        <w:t>M-am născut la data de: ______________________________;</w:t>
      </w:r>
    </w:p>
    <w:p w14:paraId="48049AA0" w14:textId="1D5EBEFB" w:rsidR="00AC348A" w:rsidRPr="00731576" w:rsidRDefault="00AC348A" w:rsidP="00731576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b/>
          <w:sz w:val="20"/>
          <w:szCs w:val="20"/>
        </w:rPr>
        <w:t xml:space="preserve">Precizez </w:t>
      </w:r>
      <w:r w:rsidRPr="00731576">
        <w:rPr>
          <w:rFonts w:ascii="Palatino Linotype" w:hAnsi="Palatino Linotype" w:cs="Arial"/>
          <w:sz w:val="20"/>
          <w:szCs w:val="20"/>
        </w:rPr>
        <w:t xml:space="preserve">că la data de </w:t>
      </w:r>
      <w:r w:rsidRPr="00731576">
        <w:rPr>
          <w:rFonts w:ascii="Palatino Linotype" w:hAnsi="Palatino Linotype" w:cs="Arial"/>
          <w:b/>
          <w:sz w:val="20"/>
          <w:szCs w:val="20"/>
        </w:rPr>
        <w:t>31 august 20</w:t>
      </w:r>
      <w:r w:rsidR="006F34B4" w:rsidRPr="00731576">
        <w:rPr>
          <w:rFonts w:ascii="Palatino Linotype" w:hAnsi="Palatino Linotype" w:cs="Arial"/>
          <w:b/>
          <w:sz w:val="20"/>
          <w:szCs w:val="20"/>
        </w:rPr>
        <w:t>2</w:t>
      </w:r>
      <w:r w:rsidR="003D4ACD" w:rsidRPr="00731576">
        <w:rPr>
          <w:rFonts w:ascii="Palatino Linotype" w:hAnsi="Palatino Linotype" w:cs="Arial"/>
          <w:b/>
          <w:sz w:val="20"/>
          <w:szCs w:val="20"/>
        </w:rPr>
        <w:t>4</w:t>
      </w:r>
      <w:r w:rsidRPr="00731576">
        <w:rPr>
          <w:rFonts w:ascii="Palatino Linotype" w:hAnsi="Palatino Linotype" w:cs="Arial"/>
          <w:sz w:val="20"/>
          <w:szCs w:val="20"/>
        </w:rPr>
        <w:t xml:space="preserve"> voi împlini vârsta de ________ </w:t>
      </w:r>
      <w:r w:rsidRPr="00731576">
        <w:rPr>
          <w:rFonts w:ascii="Palatino Linotype" w:hAnsi="Palatino Linotype" w:cs="Arial"/>
          <w:b/>
          <w:sz w:val="20"/>
          <w:szCs w:val="20"/>
        </w:rPr>
        <w:t>ani</w:t>
      </w:r>
      <w:r w:rsidRPr="00731576">
        <w:rPr>
          <w:rFonts w:ascii="Palatino Linotype" w:hAnsi="Palatino Linotype" w:cs="Arial"/>
          <w:sz w:val="20"/>
          <w:szCs w:val="20"/>
        </w:rPr>
        <w:t xml:space="preserve"> şi ______ </w:t>
      </w:r>
      <w:r w:rsidRPr="00731576">
        <w:rPr>
          <w:rFonts w:ascii="Palatino Linotype" w:hAnsi="Palatino Linotype" w:cs="Arial"/>
          <w:b/>
          <w:sz w:val="20"/>
          <w:szCs w:val="20"/>
        </w:rPr>
        <w:t>luni</w:t>
      </w:r>
      <w:r w:rsidRPr="00731576">
        <w:rPr>
          <w:rFonts w:ascii="Palatino Linotype" w:hAnsi="Palatino Linotype" w:cs="Arial"/>
          <w:sz w:val="20"/>
          <w:szCs w:val="20"/>
        </w:rPr>
        <w:t>.</w:t>
      </w:r>
    </w:p>
    <w:p w14:paraId="48586DB3" w14:textId="15E3A3D5" w:rsidR="006F34B4" w:rsidRPr="00731576" w:rsidRDefault="007A786A" w:rsidP="00731576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 w:cs="Arial"/>
          <w:sz w:val="18"/>
          <w:szCs w:val="18"/>
        </w:rPr>
      </w:pPr>
      <w:r w:rsidRPr="00731576">
        <w:rPr>
          <w:rFonts w:ascii="Palatino Linotype" w:hAnsi="Palatino Linotype" w:cs="Arial"/>
          <w:sz w:val="18"/>
          <w:szCs w:val="18"/>
        </w:rPr>
        <w:t xml:space="preserve">Extras din Metodologie (OME nr. </w:t>
      </w:r>
      <w:r w:rsidR="004A3901" w:rsidRPr="00731576">
        <w:rPr>
          <w:rFonts w:ascii="Palatino Linotype" w:hAnsi="Palatino Linotype" w:cs="Arial"/>
          <w:sz w:val="18"/>
          <w:szCs w:val="18"/>
        </w:rPr>
        <w:t>6</w:t>
      </w:r>
      <w:r w:rsidR="003D4ACD" w:rsidRPr="00731576">
        <w:rPr>
          <w:rFonts w:ascii="Palatino Linotype" w:hAnsi="Palatino Linotype" w:cs="Arial"/>
          <w:sz w:val="18"/>
          <w:szCs w:val="18"/>
        </w:rPr>
        <w:t>877</w:t>
      </w:r>
      <w:r w:rsidR="005B3840" w:rsidRPr="00731576">
        <w:rPr>
          <w:rFonts w:ascii="Palatino Linotype" w:hAnsi="Palatino Linotype" w:cs="Arial"/>
          <w:sz w:val="18"/>
          <w:szCs w:val="18"/>
        </w:rPr>
        <w:t>/</w:t>
      </w:r>
      <w:r w:rsidR="003D4ACD" w:rsidRPr="00731576">
        <w:rPr>
          <w:rFonts w:ascii="Palatino Linotype" w:hAnsi="Palatino Linotype" w:cs="Arial"/>
          <w:sz w:val="18"/>
          <w:szCs w:val="18"/>
        </w:rPr>
        <w:t>22</w:t>
      </w:r>
      <w:r w:rsidR="005B3840" w:rsidRPr="00731576">
        <w:rPr>
          <w:rFonts w:ascii="Palatino Linotype" w:hAnsi="Palatino Linotype" w:cs="Arial"/>
          <w:sz w:val="18"/>
          <w:szCs w:val="18"/>
        </w:rPr>
        <w:t>.1</w:t>
      </w:r>
      <w:r w:rsidR="003D4ACD" w:rsidRPr="00731576">
        <w:rPr>
          <w:rFonts w:ascii="Palatino Linotype" w:hAnsi="Palatino Linotype" w:cs="Arial"/>
          <w:sz w:val="18"/>
          <w:szCs w:val="18"/>
        </w:rPr>
        <w:t>2</w:t>
      </w:r>
      <w:r w:rsidR="005B3840" w:rsidRPr="00731576">
        <w:rPr>
          <w:rFonts w:ascii="Palatino Linotype" w:hAnsi="Palatino Linotype" w:cs="Arial"/>
          <w:sz w:val="18"/>
          <w:szCs w:val="18"/>
        </w:rPr>
        <w:t>.202</w:t>
      </w:r>
      <w:r w:rsidR="003D4ACD" w:rsidRPr="00731576">
        <w:rPr>
          <w:rFonts w:ascii="Palatino Linotype" w:hAnsi="Palatino Linotype" w:cs="Arial"/>
          <w:sz w:val="18"/>
          <w:szCs w:val="18"/>
        </w:rPr>
        <w:t>3</w:t>
      </w:r>
      <w:r w:rsidRPr="00731576">
        <w:rPr>
          <w:rFonts w:ascii="Palatino Linotype" w:hAnsi="Palatino Linotype" w:cs="Arial"/>
          <w:sz w:val="18"/>
          <w:szCs w:val="18"/>
        </w:rPr>
        <w:t>)</w:t>
      </w:r>
    </w:p>
    <w:p w14:paraId="7F2D2588" w14:textId="77777777" w:rsidR="00750042" w:rsidRPr="00731576" w:rsidRDefault="00750042" w:rsidP="00731576">
      <w:pPr>
        <w:pStyle w:val="BodyText"/>
        <w:spacing w:line="240" w:lineRule="auto"/>
        <w:ind w:firstLine="600"/>
        <w:jc w:val="both"/>
        <w:rPr>
          <w:rFonts w:ascii="Palatino Linotype" w:hAnsi="Palatino Linotype"/>
          <w:b/>
          <w:bCs/>
          <w:sz w:val="18"/>
          <w:szCs w:val="18"/>
        </w:rPr>
      </w:pPr>
    </w:p>
    <w:p w14:paraId="6915DDC0" w14:textId="6352EBCE" w:rsidR="003D4ACD" w:rsidRPr="00731576" w:rsidRDefault="003D4ACD" w:rsidP="00731576">
      <w:pPr>
        <w:pStyle w:val="BodyText"/>
        <w:spacing w:line="240" w:lineRule="auto"/>
        <w:ind w:firstLine="600"/>
        <w:jc w:val="both"/>
        <w:rPr>
          <w:rFonts w:ascii="Palatino Linotype" w:hAnsi="Palatino Linotype"/>
          <w:lang w:eastAsia="ro-RO"/>
        </w:rPr>
      </w:pPr>
      <w:r w:rsidRPr="00731576">
        <w:rPr>
          <w:rFonts w:ascii="Palatino Linotype" w:hAnsi="Palatino Linotype"/>
          <w:b/>
          <w:bCs/>
          <w:sz w:val="18"/>
          <w:szCs w:val="18"/>
        </w:rPr>
        <w:t>Art. 31</w:t>
      </w:r>
      <w:r w:rsidRPr="00731576">
        <w:rPr>
          <w:rFonts w:ascii="Palatino Linotype" w:hAnsi="Palatino Linotype"/>
          <w:sz w:val="18"/>
          <w:szCs w:val="18"/>
        </w:rPr>
        <w:t xml:space="preserve"> (1)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Personalul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didactic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conducere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îndrumare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control din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învățământul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preuniversitar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care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îndeplinește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condițiile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legale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pensionare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care nu </w:t>
      </w:r>
      <w:proofErr w:type="spellStart"/>
      <w:r w:rsidRPr="00731576">
        <w:rPr>
          <w:rFonts w:ascii="Palatino Linotype" w:hAnsi="Palatino Linotype"/>
          <w:sz w:val="18"/>
          <w:szCs w:val="18"/>
        </w:rPr>
        <w:t>solicită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pensionarea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pe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parcursul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anului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școlar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poate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rămâne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funcție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până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data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încheierii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anului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școlar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cu </w:t>
      </w:r>
      <w:proofErr w:type="spellStart"/>
      <w:r w:rsidRPr="00731576">
        <w:rPr>
          <w:rFonts w:ascii="Palatino Linotype" w:hAnsi="Palatino Linotype"/>
          <w:sz w:val="18"/>
          <w:szCs w:val="18"/>
        </w:rPr>
        <w:t>acordul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consiliului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administrație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al </w:t>
      </w:r>
      <w:proofErr w:type="spellStart"/>
      <w:r w:rsidRPr="00731576">
        <w:rPr>
          <w:rFonts w:ascii="Palatino Linotype" w:hAnsi="Palatino Linotype"/>
          <w:sz w:val="18"/>
          <w:szCs w:val="18"/>
        </w:rPr>
        <w:t>unității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învățământ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respectiv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al ISJ/ISMB.</w:t>
      </w:r>
    </w:p>
    <w:p w14:paraId="06E90CB5" w14:textId="5E664F1D" w:rsidR="003D4ACD" w:rsidRPr="00731576" w:rsidRDefault="003D4ACD" w:rsidP="00731576">
      <w:pPr>
        <w:pStyle w:val="BodyText"/>
        <w:numPr>
          <w:ilvl w:val="0"/>
          <w:numId w:val="98"/>
        </w:numPr>
        <w:tabs>
          <w:tab w:val="left" w:pos="918"/>
        </w:tabs>
        <w:spacing w:line="240" w:lineRule="auto"/>
        <w:ind w:firstLine="600"/>
        <w:jc w:val="both"/>
        <w:rPr>
          <w:rFonts w:ascii="Palatino Linotype" w:hAnsi="Palatino Linotype"/>
          <w:sz w:val="18"/>
          <w:szCs w:val="18"/>
        </w:rPr>
      </w:pPr>
      <w:bookmarkStart w:id="0" w:name="bookmark417"/>
      <w:bookmarkEnd w:id="0"/>
      <w:proofErr w:type="spellStart"/>
      <w:r w:rsidRPr="00731576">
        <w:rPr>
          <w:rFonts w:ascii="Palatino Linotype" w:hAnsi="Palatino Linotype"/>
          <w:sz w:val="18"/>
          <w:szCs w:val="18"/>
        </w:rPr>
        <w:t>Pentru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motive </w:t>
      </w:r>
      <w:proofErr w:type="spellStart"/>
      <w:r w:rsidRPr="00731576">
        <w:rPr>
          <w:rFonts w:ascii="Palatino Linotype" w:hAnsi="Palatino Linotype"/>
          <w:sz w:val="18"/>
          <w:szCs w:val="18"/>
        </w:rPr>
        <w:t>temeinice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pensionarea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personalului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didactic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predare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conducere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îndrumare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control se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poate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face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timpul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anului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școlar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cu </w:t>
      </w:r>
      <w:proofErr w:type="spellStart"/>
      <w:r w:rsidRPr="00731576">
        <w:rPr>
          <w:rFonts w:ascii="Palatino Linotype" w:hAnsi="Palatino Linotype"/>
          <w:sz w:val="18"/>
          <w:szCs w:val="18"/>
        </w:rPr>
        <w:t>aprobarea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consiliului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administrație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al </w:t>
      </w:r>
      <w:proofErr w:type="spellStart"/>
      <w:r w:rsidRPr="00731576">
        <w:rPr>
          <w:rFonts w:ascii="Palatino Linotype" w:hAnsi="Palatino Linotype"/>
          <w:sz w:val="18"/>
          <w:szCs w:val="18"/>
        </w:rPr>
        <w:t>unității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învățământ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respectiv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cu </w:t>
      </w:r>
      <w:proofErr w:type="spellStart"/>
      <w:r w:rsidRPr="00731576">
        <w:rPr>
          <w:rFonts w:ascii="Palatino Linotype" w:hAnsi="Palatino Linotype"/>
          <w:sz w:val="18"/>
          <w:szCs w:val="18"/>
        </w:rPr>
        <w:t>aprobarea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consiliului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administrație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al ISJ/ISMB. </w:t>
      </w:r>
      <w:proofErr w:type="spellStart"/>
      <w:r w:rsidRPr="00731576">
        <w:rPr>
          <w:rFonts w:ascii="Palatino Linotype" w:hAnsi="Palatino Linotype"/>
          <w:sz w:val="18"/>
          <w:szCs w:val="18"/>
        </w:rPr>
        <w:t>Cererea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se </w:t>
      </w:r>
      <w:proofErr w:type="spellStart"/>
      <w:r w:rsidRPr="00731576">
        <w:rPr>
          <w:rFonts w:ascii="Palatino Linotype" w:hAnsi="Palatino Linotype"/>
          <w:sz w:val="18"/>
          <w:szCs w:val="18"/>
        </w:rPr>
        <w:t>soluționeazăîn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termen de 30 </w:t>
      </w:r>
      <w:proofErr w:type="spellStart"/>
      <w:r w:rsidRPr="00731576">
        <w:rPr>
          <w:rFonts w:ascii="Palatino Linotype" w:hAnsi="Palatino Linotype"/>
          <w:sz w:val="18"/>
          <w:szCs w:val="18"/>
        </w:rPr>
        <w:t>zile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la data</w:t>
      </w:r>
      <w:r w:rsidR="004175B8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înregistrării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acesteia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731576">
        <w:rPr>
          <w:rFonts w:ascii="Palatino Linotype" w:hAnsi="Palatino Linotype"/>
          <w:sz w:val="18"/>
          <w:szCs w:val="18"/>
        </w:rPr>
        <w:t>secretariatul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unității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învățământ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respectiv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al ISJ/ISMB,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prin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decizie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care se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comunică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termen de 5 </w:t>
      </w:r>
      <w:proofErr w:type="spellStart"/>
      <w:r w:rsidRPr="00731576">
        <w:rPr>
          <w:rFonts w:ascii="Palatino Linotype" w:hAnsi="Palatino Linotype"/>
          <w:sz w:val="18"/>
          <w:szCs w:val="18"/>
        </w:rPr>
        <w:t>zile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lucrătoare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la data </w:t>
      </w:r>
      <w:proofErr w:type="spellStart"/>
      <w:r w:rsidRPr="00731576">
        <w:rPr>
          <w:rFonts w:ascii="Palatino Linotype" w:hAnsi="Palatino Linotype"/>
          <w:sz w:val="18"/>
          <w:szCs w:val="18"/>
        </w:rPr>
        <w:t>emiterii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Contestațiile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se </w:t>
      </w:r>
      <w:proofErr w:type="spellStart"/>
      <w:r w:rsidRPr="00731576">
        <w:rPr>
          <w:rFonts w:ascii="Palatino Linotype" w:hAnsi="Palatino Linotype"/>
          <w:sz w:val="18"/>
          <w:szCs w:val="18"/>
        </w:rPr>
        <w:t>adresează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ISJ/ISMB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se </w:t>
      </w:r>
      <w:proofErr w:type="spellStart"/>
      <w:r w:rsidRPr="00731576">
        <w:rPr>
          <w:rFonts w:ascii="Palatino Linotype" w:hAnsi="Palatino Linotype"/>
          <w:sz w:val="18"/>
          <w:szCs w:val="18"/>
        </w:rPr>
        <w:t>soluționează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conform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prevederilor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art. 4 </w:t>
      </w:r>
      <w:proofErr w:type="spellStart"/>
      <w:r w:rsidRPr="00731576">
        <w:rPr>
          <w:rFonts w:ascii="Palatino Linotype" w:hAnsi="Palatino Linotype"/>
          <w:sz w:val="18"/>
          <w:szCs w:val="18"/>
        </w:rPr>
        <w:t>alin</w:t>
      </w:r>
      <w:proofErr w:type="spellEnd"/>
      <w:r w:rsidRPr="00731576">
        <w:rPr>
          <w:rFonts w:ascii="Palatino Linotype" w:hAnsi="Palatino Linotype"/>
          <w:sz w:val="18"/>
          <w:szCs w:val="18"/>
        </w:rPr>
        <w:t>. (20).</w:t>
      </w:r>
    </w:p>
    <w:p w14:paraId="35993C31" w14:textId="77777777" w:rsidR="003D4ACD" w:rsidRPr="00731576" w:rsidRDefault="003D4ACD" w:rsidP="00731576">
      <w:pPr>
        <w:pStyle w:val="BodyText"/>
        <w:numPr>
          <w:ilvl w:val="0"/>
          <w:numId w:val="98"/>
        </w:numPr>
        <w:tabs>
          <w:tab w:val="left" w:pos="946"/>
        </w:tabs>
        <w:spacing w:line="240" w:lineRule="auto"/>
        <w:ind w:firstLine="600"/>
        <w:jc w:val="both"/>
        <w:rPr>
          <w:rFonts w:ascii="Palatino Linotype" w:hAnsi="Palatino Linotype"/>
          <w:sz w:val="18"/>
          <w:szCs w:val="18"/>
        </w:rPr>
      </w:pPr>
      <w:bookmarkStart w:id="1" w:name="bookmark418"/>
      <w:bookmarkEnd w:id="1"/>
      <w:proofErr w:type="spellStart"/>
      <w:r w:rsidRPr="00731576">
        <w:rPr>
          <w:rFonts w:ascii="Palatino Linotype" w:hAnsi="Palatino Linotype"/>
          <w:sz w:val="18"/>
          <w:szCs w:val="18"/>
        </w:rPr>
        <w:t>Condițiile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legale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pensionare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luând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calcul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limita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vârstă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stagiul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cotizare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la data de 1 </w:t>
      </w:r>
      <w:proofErr w:type="spellStart"/>
      <w:r w:rsidRPr="00731576">
        <w:rPr>
          <w:rFonts w:ascii="Palatino Linotype" w:hAnsi="Palatino Linotype"/>
          <w:sz w:val="18"/>
          <w:szCs w:val="18"/>
        </w:rPr>
        <w:t>septembrie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2024, sunt:</w:t>
      </w:r>
    </w:p>
    <w:p w14:paraId="349E96D7" w14:textId="7C0CAEBC" w:rsidR="004A3901" w:rsidRPr="00731576" w:rsidRDefault="003D4ACD" w:rsidP="00731576">
      <w:pPr>
        <w:pStyle w:val="BodyText"/>
        <w:numPr>
          <w:ilvl w:val="0"/>
          <w:numId w:val="99"/>
        </w:numPr>
        <w:tabs>
          <w:tab w:val="left" w:pos="846"/>
        </w:tabs>
        <w:spacing w:line="240" w:lineRule="auto"/>
        <w:ind w:firstLine="600"/>
        <w:jc w:val="both"/>
        <w:rPr>
          <w:rFonts w:ascii="Palatino Linotype" w:hAnsi="Palatino Linotype"/>
          <w:sz w:val="18"/>
          <w:szCs w:val="18"/>
        </w:rPr>
      </w:pPr>
      <w:bookmarkStart w:id="2" w:name="bookmark419"/>
      <w:bookmarkEnd w:id="2"/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pentru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femei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vârsta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731576">
        <w:rPr>
          <w:rFonts w:ascii="Palatino Linotype" w:hAnsi="Palatino Linotype"/>
          <w:sz w:val="18"/>
          <w:szCs w:val="18"/>
        </w:rPr>
        <w:t>ieșirea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pensie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62 de ani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3 </w:t>
      </w:r>
      <w:proofErr w:type="spellStart"/>
      <w:r w:rsidRPr="00731576">
        <w:rPr>
          <w:rFonts w:ascii="Palatino Linotype" w:hAnsi="Palatino Linotype"/>
          <w:sz w:val="18"/>
          <w:szCs w:val="18"/>
        </w:rPr>
        <w:t>luni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32 de ani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8 </w:t>
      </w:r>
      <w:proofErr w:type="spellStart"/>
      <w:r w:rsidRPr="00731576">
        <w:rPr>
          <w:rFonts w:ascii="Palatino Linotype" w:hAnsi="Palatino Linotype"/>
          <w:sz w:val="18"/>
          <w:szCs w:val="18"/>
        </w:rPr>
        <w:t>luni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stagiul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complet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cotizare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respectiv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15 ani </w:t>
      </w:r>
      <w:proofErr w:type="spellStart"/>
      <w:r w:rsidRPr="00731576">
        <w:rPr>
          <w:rFonts w:ascii="Palatino Linotype" w:hAnsi="Palatino Linotype"/>
          <w:sz w:val="18"/>
          <w:szCs w:val="18"/>
        </w:rPr>
        <w:t>stagiul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minim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cotizare</w:t>
      </w:r>
      <w:proofErr w:type="spellEnd"/>
      <w:r w:rsidRPr="00731576">
        <w:rPr>
          <w:rFonts w:ascii="Palatino Linotype" w:hAnsi="Palatino Linotype"/>
          <w:sz w:val="18"/>
          <w:szCs w:val="18"/>
        </w:rPr>
        <w:t>;</w:t>
      </w:r>
    </w:p>
    <w:p w14:paraId="7BCBEAE2" w14:textId="3AF69C27" w:rsidR="007A786A" w:rsidRPr="00731576" w:rsidRDefault="003D4ACD" w:rsidP="00731576">
      <w:pPr>
        <w:pStyle w:val="BodyText"/>
        <w:numPr>
          <w:ilvl w:val="0"/>
          <w:numId w:val="98"/>
        </w:numPr>
        <w:tabs>
          <w:tab w:val="left" w:pos="918"/>
        </w:tabs>
        <w:spacing w:line="240" w:lineRule="auto"/>
        <w:ind w:firstLine="600"/>
        <w:jc w:val="both"/>
        <w:rPr>
          <w:rFonts w:ascii="Palatino Linotype" w:hAnsi="Palatino Linotype"/>
          <w:lang w:eastAsia="ro-RO"/>
        </w:rPr>
      </w:pP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Cadrele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didactice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titulare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femei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care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îndeplinesc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condițiile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prevăzute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731576">
        <w:rPr>
          <w:rFonts w:ascii="Palatino Linotype" w:hAnsi="Palatino Linotype"/>
          <w:sz w:val="18"/>
          <w:szCs w:val="18"/>
        </w:rPr>
        <w:t>alin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. (3) lit. a), precum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cadrele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didactice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femei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care au </w:t>
      </w:r>
      <w:proofErr w:type="spellStart"/>
      <w:r w:rsidRPr="00731576">
        <w:rPr>
          <w:rFonts w:ascii="Palatino Linotype" w:hAnsi="Palatino Linotype"/>
          <w:sz w:val="18"/>
          <w:szCs w:val="18"/>
        </w:rPr>
        <w:t>avut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calitatea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personal didactic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predare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titular, </w:t>
      </w:r>
      <w:proofErr w:type="spellStart"/>
      <w:r w:rsidRPr="00731576">
        <w:rPr>
          <w:rFonts w:ascii="Palatino Linotype" w:hAnsi="Palatino Linotype"/>
          <w:sz w:val="18"/>
          <w:szCs w:val="18"/>
        </w:rPr>
        <w:t>reîncadrate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funcția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personal didactic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predare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anul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școlar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2023-2024 sub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condiția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suspendării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pensiei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pe </w:t>
      </w:r>
      <w:proofErr w:type="spellStart"/>
      <w:r w:rsidRPr="00731576">
        <w:rPr>
          <w:rFonts w:ascii="Palatino Linotype" w:hAnsi="Palatino Linotype"/>
          <w:sz w:val="18"/>
          <w:szCs w:val="18"/>
        </w:rPr>
        <w:t>durata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reîncadrării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r w:rsidRPr="00731576">
        <w:rPr>
          <w:rFonts w:ascii="Palatino Linotype" w:hAnsi="Palatino Linotype"/>
          <w:b/>
          <w:bCs/>
          <w:sz w:val="18"/>
          <w:szCs w:val="18"/>
        </w:rPr>
        <w:t xml:space="preserve">care nu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împlinesc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65 de ani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până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la data de 1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septembrie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2024</w:t>
      </w:r>
      <w:r w:rsidRPr="00731576">
        <w:rPr>
          <w:rFonts w:ascii="Palatino Linotype" w:hAnsi="Palatino Linotype"/>
          <w:sz w:val="18"/>
          <w:szCs w:val="18"/>
        </w:rPr>
        <w:t xml:space="preserve">, </w:t>
      </w:r>
      <w:r w:rsidRPr="00731576">
        <w:rPr>
          <w:rFonts w:ascii="Palatino Linotype" w:hAnsi="Palatino Linotype"/>
          <w:b/>
          <w:bCs/>
          <w:sz w:val="18"/>
          <w:szCs w:val="18"/>
        </w:rPr>
        <w:t xml:space="preserve">pot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opta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scris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, fie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pentru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menținerea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activitate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ca titular</w:t>
      </w:r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până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împlinirea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vârstei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65 de ani, conform </w:t>
      </w:r>
      <w:proofErr w:type="spellStart"/>
      <w:r w:rsidRPr="00731576">
        <w:rPr>
          <w:rFonts w:ascii="Palatino Linotype" w:hAnsi="Palatino Linotype"/>
          <w:sz w:val="18"/>
          <w:szCs w:val="18"/>
        </w:rPr>
        <w:t>prevederilor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art. 229 </w:t>
      </w:r>
      <w:proofErr w:type="spellStart"/>
      <w:r w:rsidRPr="00731576">
        <w:rPr>
          <w:rFonts w:ascii="Palatino Linotype" w:hAnsi="Palatino Linotype"/>
          <w:sz w:val="18"/>
          <w:szCs w:val="18"/>
        </w:rPr>
        <w:t>alin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. (2) din </w:t>
      </w:r>
      <w:proofErr w:type="spellStart"/>
      <w:r w:rsidRPr="00731576">
        <w:rPr>
          <w:rFonts w:ascii="Palatino Linotype" w:hAnsi="Palatino Linotype"/>
          <w:sz w:val="18"/>
          <w:szCs w:val="18"/>
        </w:rPr>
        <w:t>Legea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nr. 198/2023, cu </w:t>
      </w:r>
      <w:proofErr w:type="spellStart"/>
      <w:r w:rsidRPr="00731576">
        <w:rPr>
          <w:rFonts w:ascii="Palatino Linotype" w:hAnsi="Palatino Linotype"/>
          <w:sz w:val="18"/>
          <w:szCs w:val="18"/>
        </w:rPr>
        <w:t>modificările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ulterioare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r w:rsidRPr="00731576">
        <w:rPr>
          <w:rFonts w:ascii="Palatino Linotype" w:hAnsi="Palatino Linotype"/>
          <w:b/>
          <w:bCs/>
          <w:sz w:val="18"/>
          <w:szCs w:val="18"/>
        </w:rPr>
        <w:t xml:space="preserve">fie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pentru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pensionarea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începând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cu data de 1 </w:t>
      </w:r>
      <w:proofErr w:type="spellStart"/>
      <w:r w:rsidRPr="00731576">
        <w:rPr>
          <w:rFonts w:ascii="Palatino Linotype" w:hAnsi="Palatino Linotype"/>
          <w:sz w:val="18"/>
          <w:szCs w:val="18"/>
        </w:rPr>
        <w:t>septembrie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2024. </w:t>
      </w:r>
      <w:proofErr w:type="spellStart"/>
      <w:r w:rsidRPr="00731576">
        <w:rPr>
          <w:rFonts w:ascii="Palatino Linotype" w:hAnsi="Palatino Linotype"/>
          <w:sz w:val="18"/>
          <w:szCs w:val="18"/>
        </w:rPr>
        <w:t>Opțiunea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se </w:t>
      </w:r>
      <w:proofErr w:type="spellStart"/>
      <w:r w:rsidRPr="00731576">
        <w:rPr>
          <w:rFonts w:ascii="Palatino Linotype" w:hAnsi="Palatino Linotype"/>
          <w:sz w:val="18"/>
          <w:szCs w:val="18"/>
        </w:rPr>
        <w:t>adresează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sz w:val="18"/>
          <w:szCs w:val="18"/>
        </w:rPr>
        <w:t>scris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sz w:val="18"/>
          <w:szCs w:val="18"/>
        </w:rPr>
        <w:t>consiliului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administrație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al </w:t>
      </w:r>
      <w:proofErr w:type="spellStart"/>
      <w:r w:rsidRPr="00731576">
        <w:rPr>
          <w:rFonts w:ascii="Palatino Linotype" w:hAnsi="Palatino Linotype"/>
          <w:sz w:val="18"/>
          <w:szCs w:val="18"/>
        </w:rPr>
        <w:t>unității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sz w:val="18"/>
          <w:szCs w:val="18"/>
        </w:rPr>
        <w:t>învățământ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, conform </w:t>
      </w:r>
      <w:proofErr w:type="spellStart"/>
      <w:r w:rsidRPr="00731576">
        <w:rPr>
          <w:rFonts w:ascii="Palatino Linotype" w:hAnsi="Palatino Linotype"/>
          <w:sz w:val="18"/>
          <w:szCs w:val="18"/>
        </w:rPr>
        <w:t>Calendarului</w:t>
      </w:r>
      <w:proofErr w:type="spellEnd"/>
      <w:r w:rsidRPr="00731576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Cadrele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didactice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titulare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,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femei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, care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optează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pentru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menținerea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în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activitate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ca titular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până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la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împlinirea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vârstei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de 65 de ani,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beneficiază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de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toate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drepturile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731576">
        <w:rPr>
          <w:rFonts w:ascii="Palatino Linotype" w:hAnsi="Palatino Linotype"/>
          <w:b/>
          <w:bCs/>
          <w:sz w:val="18"/>
          <w:szCs w:val="18"/>
        </w:rPr>
        <w:t>personalului</w:t>
      </w:r>
      <w:proofErr w:type="spellEnd"/>
      <w:r w:rsidRPr="00731576">
        <w:rPr>
          <w:rFonts w:ascii="Palatino Linotype" w:hAnsi="Palatino Linotype"/>
          <w:b/>
          <w:bCs/>
          <w:sz w:val="18"/>
          <w:szCs w:val="18"/>
        </w:rPr>
        <w:t xml:space="preserve"> didactic titular</w:t>
      </w:r>
      <w:r w:rsidRPr="00731576">
        <w:rPr>
          <w:rFonts w:ascii="Palatino Linotype" w:hAnsi="Palatino Linotype"/>
          <w:sz w:val="18"/>
          <w:szCs w:val="18"/>
        </w:rPr>
        <w:t>.</w:t>
      </w:r>
    </w:p>
    <w:p w14:paraId="58FEE04D" w14:textId="77777777" w:rsidR="007A786A" w:rsidRPr="00731576" w:rsidRDefault="007A786A" w:rsidP="00731576">
      <w:pPr>
        <w:pStyle w:val="Style"/>
        <w:ind w:left="720" w:hanging="578"/>
        <w:jc w:val="both"/>
        <w:rPr>
          <w:rFonts w:ascii="Palatino Linotype" w:hAnsi="Palatino Linotype" w:cs="Arial"/>
          <w:sz w:val="18"/>
          <w:szCs w:val="18"/>
        </w:rPr>
      </w:pPr>
    </w:p>
    <w:p w14:paraId="44EFE215" w14:textId="77777777" w:rsidR="008D4D33" w:rsidRPr="00731576" w:rsidRDefault="008D4D33" w:rsidP="00731576">
      <w:pPr>
        <w:pStyle w:val="Style"/>
        <w:ind w:left="720" w:hanging="578"/>
        <w:jc w:val="both"/>
        <w:rPr>
          <w:rFonts w:ascii="Palatino Linotype" w:hAnsi="Palatino Linotype" w:cs="Arial"/>
          <w:sz w:val="18"/>
          <w:szCs w:val="18"/>
        </w:rPr>
      </w:pPr>
    </w:p>
    <w:p w14:paraId="1DD3F560" w14:textId="2CC61A7E" w:rsidR="006B6F98" w:rsidRPr="004175B8" w:rsidRDefault="006B6F98" w:rsidP="00731576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  <w:r w:rsidRPr="004175B8">
        <w:rPr>
          <w:rFonts w:ascii="Palatino Linotype" w:hAnsi="Palatino Linotype" w:cs="Arial"/>
          <w:color w:val="auto"/>
          <w:sz w:val="20"/>
          <w:szCs w:val="20"/>
        </w:rPr>
        <w:t>Data: ________________</w:t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="00243D46">
        <w:rPr>
          <w:rFonts w:ascii="Palatino Linotype" w:hAnsi="Palatino Linotype" w:cs="Arial"/>
          <w:color w:val="auto"/>
          <w:sz w:val="20"/>
          <w:szCs w:val="20"/>
        </w:rPr>
        <w:tab/>
      </w:r>
      <w:r w:rsidR="00243D46">
        <w:rPr>
          <w:rFonts w:ascii="Palatino Linotype" w:hAnsi="Palatino Linotype" w:cs="Arial"/>
          <w:color w:val="auto"/>
          <w:sz w:val="20"/>
          <w:szCs w:val="20"/>
        </w:rPr>
        <w:tab/>
      </w:r>
      <w:r w:rsidR="00243D46">
        <w:rPr>
          <w:rFonts w:ascii="Palatino Linotype" w:hAnsi="Palatino Linotype" w:cs="Arial"/>
          <w:color w:val="auto"/>
          <w:sz w:val="20"/>
          <w:szCs w:val="20"/>
        </w:rPr>
        <w:tab/>
      </w:r>
      <w:r w:rsidR="00243D46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 xml:space="preserve">Semnătura, </w:t>
      </w:r>
    </w:p>
    <w:p w14:paraId="677936D2" w14:textId="77777777" w:rsidR="006B6F98" w:rsidRPr="004175B8" w:rsidRDefault="006B6F98" w:rsidP="00731576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</w:r>
      <w:r w:rsidRPr="004175B8">
        <w:rPr>
          <w:rFonts w:ascii="Palatino Linotype" w:hAnsi="Palatino Linotype" w:cs="Arial"/>
          <w:color w:val="auto"/>
          <w:sz w:val="20"/>
          <w:szCs w:val="20"/>
        </w:rPr>
        <w:tab/>
        <w:t>_________________________</w:t>
      </w:r>
    </w:p>
    <w:p w14:paraId="3038F30D" w14:textId="77777777" w:rsidR="006B6F98" w:rsidRPr="004175B8" w:rsidRDefault="006B6F98" w:rsidP="00731576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</w:p>
    <w:p w14:paraId="13D10E9F" w14:textId="77777777" w:rsidR="006B6F98" w:rsidRPr="004175B8" w:rsidRDefault="006B6F98" w:rsidP="00731576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</w:p>
    <w:p w14:paraId="58B52094" w14:textId="14098537" w:rsidR="007A786A" w:rsidRPr="004175B8" w:rsidRDefault="009D78F2" w:rsidP="00731576">
      <w:pPr>
        <w:pStyle w:val="Default"/>
        <w:jc w:val="center"/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</w:pPr>
      <w:r w:rsidRPr="004175B8"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  <w:t xml:space="preserve">Doamnei/ </w:t>
      </w:r>
      <w:r w:rsidR="006B6F98" w:rsidRPr="004175B8"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="006B6F98" w:rsidRPr="004175B8">
        <w:rPr>
          <w:rFonts w:ascii="Palatino Linotype" w:hAnsi="Palatino Linotype" w:cs="Arial"/>
          <w:color w:val="auto"/>
          <w:sz w:val="20"/>
          <w:szCs w:val="20"/>
        </w:rPr>
        <w:t>______________________________________________________</w:t>
      </w:r>
    </w:p>
    <w:sectPr w:rsidR="007A786A" w:rsidRPr="004175B8" w:rsidSect="007C5FFB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C487F41"/>
    <w:multiLevelType w:val="multilevel"/>
    <w:tmpl w:val="5CD26EA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65F5119"/>
    <w:multiLevelType w:val="multilevel"/>
    <w:tmpl w:val="D5F4A2E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2032141660">
    <w:abstractNumId w:val="27"/>
  </w:num>
  <w:num w:numId="2" w16cid:durableId="1786731999">
    <w:abstractNumId w:val="51"/>
  </w:num>
  <w:num w:numId="3" w16cid:durableId="2030790464">
    <w:abstractNumId w:val="51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599824415">
    <w:abstractNumId w:val="10"/>
  </w:num>
  <w:num w:numId="5" w16cid:durableId="1910581142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796991635">
    <w:abstractNumId w:val="35"/>
  </w:num>
  <w:num w:numId="7" w16cid:durableId="1022585107">
    <w:abstractNumId w:val="3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384253011">
    <w:abstractNumId w:val="11"/>
  </w:num>
  <w:num w:numId="9" w16cid:durableId="1545748130">
    <w:abstractNumId w:val="13"/>
  </w:num>
  <w:num w:numId="10" w16cid:durableId="1450658746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001160405">
    <w:abstractNumId w:val="30"/>
  </w:num>
  <w:num w:numId="12" w16cid:durableId="589700889">
    <w:abstractNumId w:val="3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846405867">
    <w:abstractNumId w:val="7"/>
  </w:num>
  <w:num w:numId="14" w16cid:durableId="227110865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476384906">
    <w:abstractNumId w:val="22"/>
  </w:num>
  <w:num w:numId="16" w16cid:durableId="747077231">
    <w:abstractNumId w:val="21"/>
  </w:num>
  <w:num w:numId="17" w16cid:durableId="1719431148">
    <w:abstractNumId w:val="2"/>
  </w:num>
  <w:num w:numId="18" w16cid:durableId="1213079560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311328253">
    <w:abstractNumId w:val="63"/>
  </w:num>
  <w:num w:numId="20" w16cid:durableId="1097604572">
    <w:abstractNumId w:val="41"/>
  </w:num>
  <w:num w:numId="21" w16cid:durableId="937836756">
    <w:abstractNumId w:val="4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646860474">
    <w:abstractNumId w:val="33"/>
  </w:num>
  <w:num w:numId="23" w16cid:durableId="1780374351">
    <w:abstractNumId w:val="33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1127703959">
    <w:abstractNumId w:val="14"/>
  </w:num>
  <w:num w:numId="25" w16cid:durableId="87873625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952595841">
    <w:abstractNumId w:val="5"/>
  </w:num>
  <w:num w:numId="27" w16cid:durableId="1226913363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58332070">
    <w:abstractNumId w:val="38"/>
  </w:num>
  <w:num w:numId="29" w16cid:durableId="1673602756">
    <w:abstractNumId w:val="18"/>
  </w:num>
  <w:num w:numId="30" w16cid:durableId="1664747243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411700532">
    <w:abstractNumId w:val="8"/>
  </w:num>
  <w:num w:numId="32" w16cid:durableId="133956719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681587756">
    <w:abstractNumId w:val="3"/>
  </w:num>
  <w:num w:numId="34" w16cid:durableId="440036166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300576123">
    <w:abstractNumId w:val="47"/>
  </w:num>
  <w:num w:numId="36" w16cid:durableId="1053888664">
    <w:abstractNumId w:val="47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2087261759">
    <w:abstractNumId w:val="53"/>
  </w:num>
  <w:num w:numId="38" w16cid:durableId="2002007642">
    <w:abstractNumId w:val="5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165972381">
    <w:abstractNumId w:val="29"/>
  </w:num>
  <w:num w:numId="40" w16cid:durableId="1807964178">
    <w:abstractNumId w:val="29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494303684">
    <w:abstractNumId w:val="28"/>
  </w:num>
  <w:num w:numId="42" w16cid:durableId="730733598">
    <w:abstractNumId w:val="2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296299306">
    <w:abstractNumId w:val="28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303508812">
    <w:abstractNumId w:val="28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632054891">
    <w:abstractNumId w:val="19"/>
  </w:num>
  <w:num w:numId="46" w16cid:durableId="1037005262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131045067">
    <w:abstractNumId w:val="56"/>
  </w:num>
  <w:num w:numId="48" w16cid:durableId="2082949662">
    <w:abstractNumId w:val="40"/>
  </w:num>
  <w:num w:numId="49" w16cid:durableId="759642969">
    <w:abstractNumId w:val="4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554506808">
    <w:abstractNumId w:val="1"/>
  </w:num>
  <w:num w:numId="51" w16cid:durableId="1888371773">
    <w:abstractNumId w:val="20"/>
  </w:num>
  <w:num w:numId="52" w16cid:durableId="1208108105">
    <w:abstractNumId w:val="57"/>
  </w:num>
  <w:num w:numId="53" w16cid:durableId="1708945958">
    <w:abstractNumId w:val="17"/>
  </w:num>
  <w:num w:numId="54" w16cid:durableId="1680043725">
    <w:abstractNumId w:val="43"/>
  </w:num>
  <w:num w:numId="55" w16cid:durableId="2119450683">
    <w:abstractNumId w:val="43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761923794">
    <w:abstractNumId w:val="9"/>
  </w:num>
  <w:num w:numId="57" w16cid:durableId="1300958088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622658449">
    <w:abstractNumId w:val="59"/>
  </w:num>
  <w:num w:numId="59" w16cid:durableId="814223478">
    <w:abstractNumId w:val="5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591506771">
    <w:abstractNumId w:val="42"/>
  </w:num>
  <w:num w:numId="61" w16cid:durableId="822310113">
    <w:abstractNumId w:val="55"/>
  </w:num>
  <w:num w:numId="62" w16cid:durableId="1046221972">
    <w:abstractNumId w:val="15"/>
  </w:num>
  <w:num w:numId="63" w16cid:durableId="418454141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775786866">
    <w:abstractNumId w:val="31"/>
  </w:num>
  <w:num w:numId="65" w16cid:durableId="1058284096">
    <w:abstractNumId w:val="31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2026058405">
    <w:abstractNumId w:val="54"/>
  </w:num>
  <w:num w:numId="67" w16cid:durableId="1741904591">
    <w:abstractNumId w:val="5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063019348">
    <w:abstractNumId w:val="6"/>
  </w:num>
  <w:num w:numId="69" w16cid:durableId="1462459507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65175997">
    <w:abstractNumId w:val="44"/>
  </w:num>
  <w:num w:numId="71" w16cid:durableId="298724805">
    <w:abstractNumId w:val="12"/>
  </w:num>
  <w:num w:numId="72" w16cid:durableId="808090043">
    <w:abstractNumId w:val="36"/>
  </w:num>
  <w:num w:numId="73" w16cid:durableId="473331758">
    <w:abstractNumId w:val="4"/>
  </w:num>
  <w:num w:numId="74" w16cid:durableId="1564946161">
    <w:abstractNumId w:val="37"/>
  </w:num>
  <w:num w:numId="75" w16cid:durableId="1581214885">
    <w:abstractNumId w:val="61"/>
  </w:num>
  <w:num w:numId="76" w16cid:durableId="1758476352">
    <w:abstractNumId w:val="39"/>
  </w:num>
  <w:num w:numId="77" w16cid:durableId="582178740">
    <w:abstractNumId w:val="26"/>
  </w:num>
  <w:num w:numId="78" w16cid:durableId="1885211012">
    <w:abstractNumId w:val="2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44985636">
    <w:abstractNumId w:val="25"/>
  </w:num>
  <w:num w:numId="80" w16cid:durableId="705177660">
    <w:abstractNumId w:val="2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701710736">
    <w:abstractNumId w:val="52"/>
  </w:num>
  <w:num w:numId="82" w16cid:durableId="1740250392">
    <w:abstractNumId w:val="52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709640062">
    <w:abstractNumId w:val="16"/>
  </w:num>
  <w:num w:numId="84" w16cid:durableId="415784025">
    <w:abstractNumId w:val="46"/>
  </w:num>
  <w:num w:numId="85" w16cid:durableId="193809411">
    <w:abstractNumId w:val="34"/>
  </w:num>
  <w:num w:numId="86" w16cid:durableId="228538262">
    <w:abstractNumId w:val="3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486043566">
    <w:abstractNumId w:val="62"/>
  </w:num>
  <w:num w:numId="88" w16cid:durableId="647711597">
    <w:abstractNumId w:val="62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2047942371">
    <w:abstractNumId w:val="6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05319556">
    <w:abstractNumId w:val="6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407415204">
    <w:abstractNumId w:val="48"/>
  </w:num>
  <w:num w:numId="92" w16cid:durableId="1419136347">
    <w:abstractNumId w:val="58"/>
  </w:num>
  <w:num w:numId="93" w16cid:durableId="1170831945">
    <w:abstractNumId w:val="23"/>
  </w:num>
  <w:num w:numId="94" w16cid:durableId="157499409">
    <w:abstractNumId w:val="32"/>
  </w:num>
  <w:num w:numId="95" w16cid:durableId="1895651338">
    <w:abstractNumId w:val="50"/>
  </w:num>
  <w:num w:numId="96" w16cid:durableId="224486893">
    <w:abstractNumId w:val="60"/>
  </w:num>
  <w:num w:numId="97" w16cid:durableId="303853870">
    <w:abstractNumId w:val="49"/>
  </w:num>
  <w:num w:numId="98" w16cid:durableId="1299998118">
    <w:abstractNumId w:val="4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47579910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C354C"/>
    <w:rsid w:val="000E64F4"/>
    <w:rsid w:val="00103738"/>
    <w:rsid w:val="001250FA"/>
    <w:rsid w:val="001A5786"/>
    <w:rsid w:val="00237580"/>
    <w:rsid w:val="00243D46"/>
    <w:rsid w:val="00266AD2"/>
    <w:rsid w:val="00293A1B"/>
    <w:rsid w:val="002C05C1"/>
    <w:rsid w:val="00311B9E"/>
    <w:rsid w:val="00372A5D"/>
    <w:rsid w:val="003D344E"/>
    <w:rsid w:val="003D4ACD"/>
    <w:rsid w:val="003F63A0"/>
    <w:rsid w:val="004175B8"/>
    <w:rsid w:val="00446F40"/>
    <w:rsid w:val="004A122D"/>
    <w:rsid w:val="004A3901"/>
    <w:rsid w:val="004F603D"/>
    <w:rsid w:val="0054202B"/>
    <w:rsid w:val="00545262"/>
    <w:rsid w:val="00561E77"/>
    <w:rsid w:val="00592DB4"/>
    <w:rsid w:val="00592DF9"/>
    <w:rsid w:val="005A1AE9"/>
    <w:rsid w:val="005B369D"/>
    <w:rsid w:val="005B3840"/>
    <w:rsid w:val="005D42B6"/>
    <w:rsid w:val="005F7006"/>
    <w:rsid w:val="006049A4"/>
    <w:rsid w:val="00612288"/>
    <w:rsid w:val="00640740"/>
    <w:rsid w:val="006B553F"/>
    <w:rsid w:val="006B6F98"/>
    <w:rsid w:val="006C71DA"/>
    <w:rsid w:val="006F34B4"/>
    <w:rsid w:val="00726701"/>
    <w:rsid w:val="00731576"/>
    <w:rsid w:val="00750042"/>
    <w:rsid w:val="0075267C"/>
    <w:rsid w:val="00773B4F"/>
    <w:rsid w:val="007A786A"/>
    <w:rsid w:val="007C46BB"/>
    <w:rsid w:val="007C5FFB"/>
    <w:rsid w:val="008C3149"/>
    <w:rsid w:val="008D4D33"/>
    <w:rsid w:val="00942AA8"/>
    <w:rsid w:val="009D78F2"/>
    <w:rsid w:val="00A63B2E"/>
    <w:rsid w:val="00A877A5"/>
    <w:rsid w:val="00AB2C93"/>
    <w:rsid w:val="00AC348A"/>
    <w:rsid w:val="00AD234E"/>
    <w:rsid w:val="00B0354F"/>
    <w:rsid w:val="00B07046"/>
    <w:rsid w:val="00B876C9"/>
    <w:rsid w:val="00BA192A"/>
    <w:rsid w:val="00BE1DA2"/>
    <w:rsid w:val="00C05134"/>
    <w:rsid w:val="00C22503"/>
    <w:rsid w:val="00C46A8B"/>
    <w:rsid w:val="00C7547D"/>
    <w:rsid w:val="00CA25FB"/>
    <w:rsid w:val="00CD67AB"/>
    <w:rsid w:val="00CE4576"/>
    <w:rsid w:val="00CF55FB"/>
    <w:rsid w:val="00D02D48"/>
    <w:rsid w:val="00D115B6"/>
    <w:rsid w:val="00D67F69"/>
    <w:rsid w:val="00DD0B0A"/>
    <w:rsid w:val="00E24524"/>
    <w:rsid w:val="00E35C46"/>
    <w:rsid w:val="00E641B8"/>
    <w:rsid w:val="00EE7E70"/>
    <w:rsid w:val="00F5365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292C4"/>
  <w14:defaultImageDpi w14:val="0"/>
  <w15:docId w15:val="{77DD913A-CD1B-42F0-8698-D4501A3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3D4ACD"/>
    <w:pPr>
      <w:widowControl w:val="0"/>
      <w:spacing w:line="276" w:lineRule="auto"/>
    </w:pPr>
    <w:rPr>
      <w:rFonts w:ascii="Arial" w:eastAsia="Arial" w:hAnsi="Arial" w:cs="Arial"/>
      <w:color w:val="272727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D4ACD"/>
    <w:rPr>
      <w:rFonts w:ascii="Arial" w:eastAsia="Arial" w:hAnsi="Arial" w:cs="Arial"/>
      <w:color w:val="272727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mentinere TIT</vt:lpstr>
      <vt:lpstr>Cerere mentinere TIT</vt:lpstr>
    </vt:vector>
  </TitlesOfParts>
  <Manager>RU</Manager>
  <Company>ISJ AB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2022 femei</cp:keywords>
  <dc:description>DCC 387</dc:description>
  <cp:lastModifiedBy>HP3</cp:lastModifiedBy>
  <cp:revision>14</cp:revision>
  <cp:lastPrinted>2019-01-05T09:16:00Z</cp:lastPrinted>
  <dcterms:created xsi:type="dcterms:W3CDTF">2022-01-07T07:45:00Z</dcterms:created>
  <dcterms:modified xsi:type="dcterms:W3CDTF">2024-01-15T07:18:00Z</dcterms:modified>
</cp:coreProperties>
</file>